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tbl>
      <w:tblPr>
        <w:tblpPr w:leftFromText="180" w:rightFromText="180" w:vertAnchor="text" w:horzAnchor="margin" w:tblpXSpec="center" w:tblpY="448"/>
        <w:tblW w:w="0" w:type="auto"/>
        <w:tblLook w:val="04A0" w:firstRow="1" w:lastRow="0" w:firstColumn="1" w:lastColumn="0" w:noHBand="0" w:noVBand="1"/>
      </w:tblPr>
      <w:tblGrid>
        <w:gridCol w:w="6410"/>
        <w:gridCol w:w="2642"/>
      </w:tblGrid>
      <w:tr w:rsidR="00E165EC" w:rsidRPr="007648B2" w:rsidTr="00E165EC">
        <w:trPr>
          <w:trHeight w:val="167"/>
        </w:trPr>
        <w:tc>
          <w:tcPr>
            <w:tcW w:w="6410" w:type="dxa"/>
            <w:shd w:val="clear" w:color="auto" w:fill="auto"/>
          </w:tcPr>
          <w:p w:rsidR="00E165EC" w:rsidRPr="006F2075" w:rsidRDefault="00501CC6" w:rsidP="00E165E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 </w:t>
            </w:r>
            <w:r w:rsidR="00C015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01593" w:rsidRPr="00C015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11.05.2023</w:t>
            </w:r>
          </w:p>
        </w:tc>
        <w:tc>
          <w:tcPr>
            <w:tcW w:w="2642" w:type="dxa"/>
            <w:shd w:val="clear" w:color="auto" w:fill="auto"/>
          </w:tcPr>
          <w:p w:rsidR="00E165EC" w:rsidRPr="006F2075" w:rsidRDefault="00501CC6" w:rsidP="00E165EC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 </w:t>
            </w:r>
            <w:r w:rsidR="00C015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5 – 578</w:t>
            </w:r>
          </w:p>
        </w:tc>
      </w:tr>
    </w:tbl>
    <w:p w:rsidR="00E165EC" w:rsidRPr="00A03838" w:rsidRDefault="00E165EC" w:rsidP="00E165EC">
      <w:pPr>
        <w:suppressAutoHyphens w:val="0"/>
        <w:rPr>
          <w:rFonts w:ascii="PT Astra Serif" w:hAnsi="PT Astra Serif"/>
          <w:b/>
          <w:lang w:eastAsia="en-US"/>
        </w:rPr>
      </w:pPr>
      <w:bookmarkStart w:id="0" w:name="_Hlk97195610"/>
    </w:p>
    <w:p w:rsidR="00360341" w:rsidRDefault="00360341" w:rsidP="00501CC6">
      <w:pPr>
        <w:suppressAutoHyphens w:val="0"/>
        <w:spacing w:line="360" w:lineRule="exact"/>
        <w:jc w:val="center"/>
        <w:rPr>
          <w:rFonts w:ascii="PT Astra Serif" w:hAnsi="PT Astra Serif"/>
          <w:b/>
          <w:sz w:val="28"/>
          <w:szCs w:val="28"/>
          <w:lang w:eastAsia="en-US"/>
        </w:rPr>
      </w:pPr>
    </w:p>
    <w:p w:rsidR="00360341" w:rsidRDefault="00C665C3" w:rsidP="0036034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bookmarkStart w:id="1" w:name="_GoBack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О внесении изменения в постановление администрации </w:t>
      </w:r>
    </w:p>
    <w:p w:rsidR="00360341" w:rsidRDefault="00C665C3" w:rsidP="0036034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 w:rsidRPr="00C665C3">
        <w:rPr>
          <w:rFonts w:ascii="PT Astra Serif" w:hAnsi="PT Astra Serif"/>
          <w:b/>
          <w:sz w:val="28"/>
          <w:szCs w:val="28"/>
          <w:lang w:eastAsia="en-US"/>
        </w:rPr>
        <w:t>Щекинского</w:t>
      </w:r>
      <w:proofErr w:type="spellEnd"/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района от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10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.0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.2022 № 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1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>-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>8</w:t>
      </w:r>
      <w:r w:rsidRPr="00C665C3">
        <w:rPr>
          <w:rFonts w:ascii="PT Astra Serif" w:hAnsi="PT Astra Serif"/>
          <w:b/>
          <w:sz w:val="28"/>
          <w:szCs w:val="28"/>
          <w:lang w:eastAsia="en-US"/>
        </w:rPr>
        <w:t xml:space="preserve"> «О</w:t>
      </w:r>
      <w:r w:rsidR="008F1689">
        <w:rPr>
          <w:rFonts w:ascii="PT Astra Serif" w:hAnsi="PT Astra Serif"/>
          <w:b/>
          <w:sz w:val="28"/>
          <w:szCs w:val="28"/>
          <w:lang w:eastAsia="en-US"/>
        </w:rPr>
        <w:t xml:space="preserve">б утверждении муниципальной программы муниципального образования </w:t>
      </w:r>
    </w:p>
    <w:p w:rsidR="00360341" w:rsidRDefault="008F1689" w:rsidP="0036034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proofErr w:type="spellStart"/>
      <w:r>
        <w:rPr>
          <w:rFonts w:ascii="PT Astra Serif" w:hAnsi="PT Astra Serif"/>
          <w:b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en-US"/>
        </w:rPr>
        <w:t xml:space="preserve"> район «Модернизация и развитие </w:t>
      </w:r>
      <w:proofErr w:type="gramStart"/>
      <w:r>
        <w:rPr>
          <w:rFonts w:ascii="PT Astra Serif" w:hAnsi="PT Astra Serif"/>
          <w:b/>
          <w:sz w:val="28"/>
          <w:szCs w:val="28"/>
          <w:lang w:eastAsia="en-US"/>
        </w:rPr>
        <w:t>автомобильных</w:t>
      </w:r>
      <w:proofErr w:type="gramEnd"/>
      <w:r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p w:rsidR="00360341" w:rsidRDefault="008F1689" w:rsidP="0036034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дорог, повышение безопасности дорожного движения </w:t>
      </w:r>
    </w:p>
    <w:p w:rsidR="00C665C3" w:rsidRPr="00C665C3" w:rsidRDefault="008F1689" w:rsidP="00360341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  <w:lang w:eastAsia="en-US"/>
        </w:rPr>
        <w:t xml:space="preserve">в муниципальном образовании </w:t>
      </w:r>
      <w:proofErr w:type="spellStart"/>
      <w:r>
        <w:rPr>
          <w:rFonts w:ascii="PT Astra Serif" w:hAnsi="PT Astra Serif"/>
          <w:b/>
          <w:sz w:val="28"/>
          <w:szCs w:val="28"/>
          <w:lang w:eastAsia="en-US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  <w:lang w:eastAsia="en-US"/>
        </w:rPr>
        <w:t xml:space="preserve"> район»</w:t>
      </w:r>
      <w:bookmarkEnd w:id="1"/>
      <w:r w:rsidR="00C665C3" w:rsidRPr="00C665C3">
        <w:rPr>
          <w:rFonts w:ascii="PT Astra Serif" w:hAnsi="PT Astra Serif"/>
          <w:b/>
          <w:sz w:val="28"/>
          <w:szCs w:val="28"/>
          <w:lang w:eastAsia="en-US"/>
        </w:rPr>
        <w:t xml:space="preserve"> </w:t>
      </w:r>
    </w:p>
    <w:bookmarkEnd w:id="0"/>
    <w:p w:rsidR="00604140" w:rsidRPr="00360341" w:rsidRDefault="00604140" w:rsidP="00501CC6">
      <w:pPr>
        <w:spacing w:line="360" w:lineRule="exact"/>
        <w:rPr>
          <w:rFonts w:ascii="PT Astra Serif" w:hAnsi="PT Astra Serif" w:cs="PT Astra Serif"/>
        </w:rPr>
      </w:pPr>
    </w:p>
    <w:p w:rsidR="001C32A8" w:rsidRDefault="00C665C3" w:rsidP="00501CC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C665C3">
        <w:rPr>
          <w:rFonts w:ascii="PT Astra Serif" w:hAnsi="PT Astra Serif"/>
          <w:sz w:val="28"/>
          <w:szCs w:val="28"/>
        </w:rPr>
        <w:t xml:space="preserve">В соответствии с Федеральным законом от 06.10.2003 № 131-ФЗ </w:t>
      </w:r>
      <w:r w:rsidR="008F1689">
        <w:rPr>
          <w:rFonts w:ascii="PT Astra Serif" w:hAnsi="PT Astra Serif"/>
          <w:sz w:val="28"/>
          <w:szCs w:val="28"/>
        </w:rPr>
        <w:br/>
      </w:r>
      <w:r w:rsidRPr="00C665C3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751ABE">
        <w:rPr>
          <w:rFonts w:ascii="PT Astra Serif" w:hAnsi="PT Astra Serif"/>
          <w:sz w:val="28"/>
          <w:szCs w:val="28"/>
        </w:rPr>
        <w:t xml:space="preserve">решением </w:t>
      </w:r>
      <w:r w:rsidR="001B0500">
        <w:rPr>
          <w:rFonts w:ascii="PT Astra Serif" w:hAnsi="PT Astra Serif"/>
          <w:sz w:val="28"/>
          <w:szCs w:val="28"/>
        </w:rPr>
        <w:t>С</w:t>
      </w:r>
      <w:r w:rsidR="00751ABE">
        <w:rPr>
          <w:rFonts w:ascii="PT Astra Serif" w:hAnsi="PT Astra Serif"/>
          <w:sz w:val="28"/>
          <w:szCs w:val="28"/>
        </w:rPr>
        <w:t xml:space="preserve">обрания представителей № 90/597 от 17.03.2023 </w:t>
      </w:r>
      <w:r w:rsidR="000F1F2F">
        <w:rPr>
          <w:rFonts w:ascii="PT Astra Serif" w:hAnsi="PT Astra Serif"/>
          <w:sz w:val="28"/>
          <w:szCs w:val="28"/>
        </w:rPr>
        <w:t>«</w:t>
      </w:r>
      <w:r w:rsidR="00751ABE">
        <w:rPr>
          <w:rFonts w:ascii="PT Astra Serif" w:hAnsi="PT Astra Serif"/>
          <w:sz w:val="28"/>
          <w:szCs w:val="28"/>
        </w:rPr>
        <w:t>О</w:t>
      </w:r>
      <w:r w:rsidR="001B0500">
        <w:rPr>
          <w:rFonts w:ascii="PT Astra Serif" w:hAnsi="PT Astra Serif"/>
          <w:sz w:val="28"/>
          <w:szCs w:val="28"/>
        </w:rPr>
        <w:t> </w:t>
      </w:r>
      <w:r w:rsidR="00751ABE">
        <w:rPr>
          <w:rFonts w:ascii="PT Astra Serif" w:hAnsi="PT Astra Serif"/>
          <w:sz w:val="28"/>
          <w:szCs w:val="28"/>
        </w:rPr>
        <w:t>внесении изменений в решение Собрания представителей Щекинского района от 16.12.2022 № 84/566 «О бюджете муниципального образования Щекинский район на 2023 год и на плановый период 2024 и 2025 годов</w:t>
      </w:r>
      <w:r w:rsidR="000F1F2F">
        <w:rPr>
          <w:rFonts w:ascii="PT Astra Serif" w:hAnsi="PT Astra Serif"/>
          <w:sz w:val="28"/>
          <w:szCs w:val="28"/>
        </w:rPr>
        <w:t>»</w:t>
      </w:r>
      <w:r w:rsidR="008F1689">
        <w:rPr>
          <w:rFonts w:ascii="PT Astra Serif" w:hAnsi="PT Astra Serif"/>
          <w:sz w:val="28"/>
          <w:szCs w:val="28"/>
        </w:rPr>
        <w:t>, на основании Устава муниципального образования Щекинский</w:t>
      </w:r>
      <w:proofErr w:type="gramEnd"/>
      <w:r w:rsidR="008F1689">
        <w:rPr>
          <w:rFonts w:ascii="PT Astra Serif" w:hAnsi="PT Astra Serif"/>
          <w:sz w:val="28"/>
          <w:szCs w:val="28"/>
        </w:rPr>
        <w:t xml:space="preserve"> район администрация Щекинск</w:t>
      </w:r>
      <w:r w:rsidR="00A03838">
        <w:rPr>
          <w:rFonts w:ascii="PT Astra Serif" w:hAnsi="PT Astra Serif"/>
          <w:sz w:val="28"/>
          <w:szCs w:val="28"/>
        </w:rPr>
        <w:t>ого</w:t>
      </w:r>
      <w:r w:rsidR="008F1689">
        <w:rPr>
          <w:rFonts w:ascii="PT Astra Serif" w:hAnsi="PT Astra Serif"/>
          <w:sz w:val="28"/>
          <w:szCs w:val="28"/>
        </w:rPr>
        <w:t xml:space="preserve"> район</w:t>
      </w:r>
      <w:r w:rsidR="00A03838">
        <w:rPr>
          <w:rFonts w:ascii="PT Astra Serif" w:hAnsi="PT Astra Serif"/>
          <w:sz w:val="28"/>
          <w:szCs w:val="28"/>
        </w:rPr>
        <w:t>а</w:t>
      </w:r>
      <w:r w:rsidR="008F1689">
        <w:rPr>
          <w:rFonts w:ascii="PT Astra Serif" w:hAnsi="PT Astra Serif"/>
          <w:sz w:val="28"/>
          <w:szCs w:val="28"/>
        </w:rPr>
        <w:t xml:space="preserve"> </w:t>
      </w:r>
      <w:r w:rsidRPr="00C665C3">
        <w:rPr>
          <w:rFonts w:ascii="PT Astra Serif" w:hAnsi="PT Astra Serif"/>
          <w:sz w:val="28"/>
          <w:szCs w:val="28"/>
        </w:rPr>
        <w:t>ПОСТАНОВЛЯЕТ:</w:t>
      </w:r>
    </w:p>
    <w:p w:rsidR="00C665C3" w:rsidRDefault="00C665C3" w:rsidP="00501CC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C665C3">
        <w:rPr>
          <w:rFonts w:ascii="PT Astra Serif" w:hAnsi="PT Astra Serif"/>
          <w:sz w:val="28"/>
          <w:szCs w:val="28"/>
        </w:rPr>
        <w:t>1.</w:t>
      </w:r>
      <w:r w:rsidR="00A03838">
        <w:rPr>
          <w:rFonts w:ascii="PT Astra Serif" w:hAnsi="PT Astra Serif"/>
          <w:sz w:val="28"/>
          <w:szCs w:val="28"/>
        </w:rPr>
        <w:t> </w:t>
      </w:r>
      <w:r w:rsidRPr="00C665C3">
        <w:rPr>
          <w:rFonts w:ascii="PT Astra Serif" w:hAnsi="PT Astra Serif"/>
          <w:sz w:val="28"/>
          <w:szCs w:val="28"/>
        </w:rPr>
        <w:t>Внести изменение в постановление администрации Щекинского района от 1</w:t>
      </w:r>
      <w:r w:rsidR="008F1689">
        <w:rPr>
          <w:rFonts w:ascii="PT Astra Serif" w:hAnsi="PT Astra Serif"/>
          <w:sz w:val="28"/>
          <w:szCs w:val="28"/>
        </w:rPr>
        <w:t>0</w:t>
      </w:r>
      <w:r w:rsidRPr="00C665C3">
        <w:rPr>
          <w:rFonts w:ascii="PT Astra Serif" w:hAnsi="PT Astra Serif"/>
          <w:sz w:val="28"/>
          <w:szCs w:val="28"/>
        </w:rPr>
        <w:t>.0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 xml:space="preserve">.2022 № </w:t>
      </w:r>
      <w:r w:rsidR="008F1689">
        <w:rPr>
          <w:rFonts w:ascii="PT Astra Serif" w:hAnsi="PT Astra Serif"/>
          <w:sz w:val="28"/>
          <w:szCs w:val="28"/>
        </w:rPr>
        <w:t>1</w:t>
      </w:r>
      <w:r w:rsidRPr="00C665C3">
        <w:rPr>
          <w:rFonts w:ascii="PT Astra Serif" w:hAnsi="PT Astra Serif"/>
          <w:sz w:val="28"/>
          <w:szCs w:val="28"/>
        </w:rPr>
        <w:t>-</w:t>
      </w:r>
      <w:r w:rsidR="008F1689">
        <w:rPr>
          <w:rFonts w:ascii="PT Astra Serif" w:hAnsi="PT Astra Serif"/>
          <w:sz w:val="28"/>
          <w:szCs w:val="28"/>
        </w:rPr>
        <w:t>8</w:t>
      </w:r>
      <w:r w:rsidRPr="00C665C3">
        <w:rPr>
          <w:rFonts w:ascii="PT Astra Serif" w:hAnsi="PT Astra Serif"/>
          <w:sz w:val="28"/>
          <w:szCs w:val="28"/>
        </w:rPr>
        <w:t xml:space="preserve"> «О</w:t>
      </w:r>
      <w:r w:rsidR="008F1689">
        <w:rPr>
          <w:rFonts w:ascii="PT Astra Serif" w:hAnsi="PT Astra Serif"/>
          <w:sz w:val="28"/>
          <w:szCs w:val="28"/>
        </w:rPr>
        <w:t xml:space="preserve">б утверждении муниципальной программы </w:t>
      </w:r>
      <w:r w:rsidR="00604140">
        <w:rPr>
          <w:rFonts w:ascii="PT Astra Serif" w:hAnsi="PT Astra Serif"/>
          <w:sz w:val="28"/>
          <w:szCs w:val="28"/>
        </w:rPr>
        <w:t>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Pr="00C665C3">
        <w:rPr>
          <w:rFonts w:ascii="PT Astra Serif" w:hAnsi="PT Astra Serif"/>
          <w:sz w:val="28"/>
          <w:szCs w:val="28"/>
        </w:rPr>
        <w:t xml:space="preserve">, изложив </w:t>
      </w:r>
      <w:r w:rsidR="00604140">
        <w:rPr>
          <w:rFonts w:ascii="PT Astra Serif" w:hAnsi="PT Astra Serif"/>
          <w:sz w:val="28"/>
          <w:szCs w:val="28"/>
        </w:rPr>
        <w:t xml:space="preserve">приложение </w:t>
      </w:r>
      <w:r w:rsidRPr="00C665C3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8F1689" w:rsidRPr="00EE22DC" w:rsidRDefault="008F1689" w:rsidP="00501CC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</w:t>
      </w:r>
      <w:r w:rsidR="001B0500">
        <w:rPr>
          <w:rFonts w:ascii="PT Astra Serif" w:hAnsi="PT Astra Serif"/>
          <w:sz w:val="28"/>
          <w:szCs w:val="28"/>
        </w:rPr>
        <w:t xml:space="preserve"> </w:t>
      </w:r>
      <w:r w:rsidRPr="00EE22DC">
        <w:rPr>
          <w:rFonts w:ascii="PT Astra Serif" w:hAnsi="PT Astra Serif"/>
          <w:sz w:val="28"/>
          <w:szCs w:val="28"/>
        </w:rPr>
        <w:t xml:space="preserve">1, г. Щекино, Тульская область. </w:t>
      </w:r>
    </w:p>
    <w:p w:rsidR="008F1689" w:rsidRDefault="008F1689" w:rsidP="00501CC6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EE22DC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1B0500" w:rsidRDefault="001B0500" w:rsidP="00501CC6">
      <w:pPr>
        <w:spacing w:line="360" w:lineRule="exact"/>
        <w:rPr>
          <w:rFonts w:ascii="PT Astra Serif" w:hAnsi="PT Astra Serif" w:cs="PT Astra Serif"/>
          <w:sz w:val="28"/>
          <w:szCs w:val="28"/>
        </w:rPr>
      </w:pPr>
    </w:p>
    <w:tbl>
      <w:tblPr>
        <w:tblStyle w:val="af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1B0500" w:rsidRPr="00276E92" w:rsidTr="001B0500">
        <w:trPr>
          <w:trHeight w:val="229"/>
        </w:trPr>
        <w:tc>
          <w:tcPr>
            <w:tcW w:w="2178" w:type="pct"/>
          </w:tcPr>
          <w:p w:rsidR="001B0500" w:rsidRPr="000D05A0" w:rsidRDefault="001B0500" w:rsidP="00360341">
            <w:pPr>
              <w:pStyle w:val="afd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1B0500" w:rsidRPr="00276E92" w:rsidRDefault="001B0500" w:rsidP="00501CC6">
            <w:pPr>
              <w:spacing w:line="3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1B0500" w:rsidRPr="00276E92" w:rsidRDefault="001B0500" w:rsidP="00501CC6">
            <w:pPr>
              <w:spacing w:line="360" w:lineRule="exact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B0500" w:rsidRPr="00585D3A" w:rsidRDefault="001B0500" w:rsidP="00501CC6">
      <w:pPr>
        <w:spacing w:line="360" w:lineRule="exact"/>
        <w:rPr>
          <w:rFonts w:ascii="PT Astra Serif" w:hAnsi="PT Astra Serif" w:cs="PT Astra Serif"/>
          <w:sz w:val="4"/>
          <w:szCs w:val="4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  <w:sectPr w:rsidR="005E5A82" w:rsidSect="00360341">
          <w:headerReference w:type="default" r:id="rId10"/>
          <w:pgSz w:w="11906" w:h="16838"/>
          <w:pgMar w:top="851" w:right="850" w:bottom="142" w:left="1701" w:header="0" w:footer="720" w:gutter="0"/>
          <w:cols w:space="720"/>
          <w:titlePg/>
          <w:docGrid w:linePitch="360"/>
        </w:sectPr>
      </w:pPr>
    </w:p>
    <w:tbl>
      <w:tblPr>
        <w:tblW w:w="0" w:type="auto"/>
        <w:tblInd w:w="10256" w:type="dxa"/>
        <w:tblLook w:val="0000" w:firstRow="0" w:lastRow="0" w:firstColumn="0" w:lastColumn="0" w:noHBand="0" w:noVBand="0"/>
      </w:tblPr>
      <w:tblGrid>
        <w:gridCol w:w="4482"/>
      </w:tblGrid>
      <w:tr w:rsidR="00A03838" w:rsidRPr="00632A81" w:rsidTr="00A03838">
        <w:trPr>
          <w:trHeight w:val="1846"/>
        </w:trPr>
        <w:tc>
          <w:tcPr>
            <w:tcW w:w="4482" w:type="dxa"/>
          </w:tcPr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A03838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A03838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C01593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C01593" w:rsidRPr="00C01593">
              <w:rPr>
                <w:rFonts w:ascii="PT Astra Serif" w:hAnsi="PT Astra Serif"/>
                <w:sz w:val="28"/>
                <w:szCs w:val="28"/>
              </w:rPr>
              <w:t>11.05.2023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C01593">
              <w:rPr>
                <w:rFonts w:ascii="PT Astra Serif" w:hAnsi="PT Astra Serif"/>
                <w:sz w:val="28"/>
                <w:szCs w:val="28"/>
              </w:rPr>
              <w:t>5 – 578</w:t>
            </w:r>
          </w:p>
        </w:tc>
      </w:tr>
      <w:tr w:rsidR="00A03838" w:rsidRPr="00632A81" w:rsidTr="00A03838">
        <w:trPr>
          <w:trHeight w:val="303"/>
        </w:trPr>
        <w:tc>
          <w:tcPr>
            <w:tcW w:w="4482" w:type="dxa"/>
          </w:tcPr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A03838" w:rsidRPr="00632A81" w:rsidTr="00A03838">
        <w:trPr>
          <w:trHeight w:val="1846"/>
        </w:trPr>
        <w:tc>
          <w:tcPr>
            <w:tcW w:w="4482" w:type="dxa"/>
          </w:tcPr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ем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A03838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A03838" w:rsidRPr="00B666CA" w:rsidRDefault="00A03838" w:rsidP="00A03838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A03838" w:rsidRPr="00637E01" w:rsidRDefault="00A03838" w:rsidP="00A03838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A03838" w:rsidRPr="00632A81" w:rsidRDefault="00A03838" w:rsidP="00A03838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03838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10.01.2022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1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-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A03838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</w:tr>
    </w:tbl>
    <w:p w:rsidR="00A03838" w:rsidRPr="0085383A" w:rsidRDefault="00A03838" w:rsidP="00A03838">
      <w:pPr>
        <w:jc w:val="right"/>
        <w:rPr>
          <w:rFonts w:ascii="PT Astra Serif" w:hAnsi="PT Astra Serif"/>
          <w:sz w:val="16"/>
          <w:szCs w:val="16"/>
        </w:rPr>
      </w:pPr>
    </w:p>
    <w:p w:rsidR="00A03838" w:rsidRDefault="00A03838" w:rsidP="00A03838">
      <w:pPr>
        <w:rPr>
          <w:rFonts w:ascii="PT Astra Serif" w:hAnsi="PT Astra Serif" w:cs="PT Astra Serif"/>
          <w:sz w:val="28"/>
          <w:szCs w:val="28"/>
        </w:rPr>
      </w:pPr>
    </w:p>
    <w:p w:rsidR="005E5A82" w:rsidRDefault="005E5A82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Default="004B0994">
      <w:pPr>
        <w:rPr>
          <w:rFonts w:ascii="PT Astra Serif" w:hAnsi="PT Astra Serif" w:cs="PT Astra Serif"/>
          <w:sz w:val="28"/>
          <w:szCs w:val="28"/>
        </w:rPr>
      </w:pP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МУНИЦИПАЛЬНАЯ ПРОГРАММА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муниципального образования Щекинский район </w:t>
      </w:r>
    </w:p>
    <w:p w:rsidR="004B0994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4B0994" w:rsidRPr="00D301A7" w:rsidRDefault="004B0994" w:rsidP="004B0994">
      <w:pPr>
        <w:jc w:val="center"/>
        <w:rPr>
          <w:rFonts w:ascii="PT Astra Serif" w:hAnsi="PT Astra Serif"/>
          <w:b/>
          <w:sz w:val="28"/>
          <w:szCs w:val="28"/>
        </w:rPr>
      </w:pPr>
      <w:r w:rsidRPr="00D301A7"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4B0994" w:rsidRDefault="004B0994" w:rsidP="004B0994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  <w:szCs w:val="28"/>
        </w:rPr>
        <w:t>ПАСПОРТ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муниципальной программы муниципального образования Щекинский район 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1. Основные положения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14565" w:type="dxa"/>
        <w:tblLayout w:type="fixed"/>
        <w:tblLook w:val="04A0" w:firstRow="1" w:lastRow="0" w:firstColumn="1" w:lastColumn="0" w:noHBand="0" w:noVBand="1"/>
      </w:tblPr>
      <w:tblGrid>
        <w:gridCol w:w="3510"/>
        <w:gridCol w:w="11055"/>
      </w:tblGrid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i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Администрация Щекинского района </w:t>
            </w:r>
            <w:r w:rsidR="00751ABE">
              <w:rPr>
                <w:rFonts w:ascii="PT Astra Serif" w:eastAsia="Times New Roman" w:hAnsi="PT Astra Serif"/>
                <w:sz w:val="26"/>
                <w:szCs w:val="26"/>
              </w:rPr>
              <w:t>(комитет по благоустройству и дорожно-транспортному хозяйству администрации муниципального образования Щекинского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района)</w:t>
            </w:r>
          </w:p>
        </w:tc>
      </w:tr>
      <w:tr w:rsidR="007811F7" w:rsidTr="007811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Период реализации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2022 - 2030</w:t>
            </w:r>
          </w:p>
        </w:tc>
      </w:tr>
      <w:tr w:rsidR="007811F7" w:rsidTr="007811F7">
        <w:trPr>
          <w:trHeight w:val="55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Цели муниципальной программы                 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 w:cstheme="minorBidi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1. Обеспечение условий для реализации муниципального проекта в муниципальном образовании Щекинский район.</w:t>
            </w:r>
          </w:p>
          <w:p w:rsidR="007811F7" w:rsidRDefault="007811F7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2. Обеспечение сохранности и </w:t>
            </w:r>
            <w:proofErr w:type="gramStart"/>
            <w:r>
              <w:rPr>
                <w:rFonts w:ascii="PT Astra Serif" w:hAnsi="PT Astra Serif"/>
                <w:sz w:val="26"/>
                <w:szCs w:val="26"/>
              </w:rPr>
              <w:t>развития</w:t>
            </w:r>
            <w:proofErr w:type="gramEnd"/>
            <w:r>
              <w:rPr>
                <w:rFonts w:ascii="PT Astra Serif" w:hAnsi="PT Astra Serif"/>
                <w:sz w:val="26"/>
                <w:szCs w:val="26"/>
              </w:rPr>
              <w:t xml:space="preserve"> автомобильных дорог общего пользования в Щекинском районе (далее – автомобильные дороги), улучшение их технического состояния.  </w:t>
            </w:r>
          </w:p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3. 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районе.</w:t>
            </w:r>
            <w:r>
              <w:rPr>
                <w:rFonts w:ascii="PT Astra Serif" w:hAnsi="PT Astra Serif" w:cs="Arial"/>
                <w:sz w:val="26"/>
                <w:szCs w:val="26"/>
              </w:rPr>
              <w:t xml:space="preserve">      </w:t>
            </w:r>
          </w:p>
        </w:tc>
      </w:tr>
      <w:tr w:rsidR="007811F7" w:rsidTr="007811F7">
        <w:trPr>
          <w:trHeight w:val="292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Объемы финансового обеспечения за весь период реализации, тыс. рублей  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Всего –  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896 986,9</w:t>
            </w: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2022 год – 149 542,8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 xml:space="preserve">2023 год 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 xml:space="preserve">– </w:t>
            </w:r>
            <w:r w:rsidR="00604152">
              <w:rPr>
                <w:rFonts w:ascii="PT Astra Serif" w:eastAsia="Times New Roman" w:hAnsi="PT Astra Serif"/>
                <w:sz w:val="26"/>
                <w:szCs w:val="26"/>
              </w:rPr>
              <w:t>168 672,5</w:t>
            </w:r>
            <w:r w:rsidR="00F17517" w:rsidRPr="00604152">
              <w:rPr>
                <w:rFonts w:ascii="PT Astra Serif" w:eastAsia="Times New Roman" w:hAnsi="PT Astra Serif"/>
                <w:sz w:val="26"/>
                <w:szCs w:val="26"/>
              </w:rPr>
              <w:t>,</w:t>
            </w:r>
            <w:r w:rsidRPr="00604152">
              <w:rPr>
                <w:rFonts w:ascii="PT Astra Serif" w:eastAsia="Times New Roman" w:hAnsi="PT Astra Serif"/>
                <w:sz w:val="26"/>
                <w:szCs w:val="26"/>
              </w:rPr>
              <w:t>тыс. руб.</w:t>
            </w:r>
          </w:p>
          <w:p w:rsidR="007811F7" w:rsidRPr="00E165EC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2024 год – 84 163,6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604152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2025 год – 88 756,0</w:t>
            </w:r>
            <w:r w:rsidR="007811F7">
              <w:rPr>
                <w:rFonts w:ascii="PT Astra Serif" w:eastAsia="Times New Roman" w:hAnsi="PT Astra Serif"/>
                <w:sz w:val="26"/>
                <w:szCs w:val="26"/>
              </w:rPr>
              <w:t xml:space="preserve">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2026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2027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2028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2029 год – 81 170,4 тыс. руб.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6"/>
                <w:szCs w:val="26"/>
              </w:rPr>
            </w:pPr>
            <w:r>
              <w:rPr>
                <w:rFonts w:ascii="PT Astra Serif" w:eastAsia="Times New Roman" w:hAnsi="PT Astra Serif"/>
                <w:sz w:val="26"/>
                <w:szCs w:val="26"/>
              </w:rPr>
              <w:t>2030 год – 81 170,4 тыс. руб.</w:t>
            </w:r>
          </w:p>
        </w:tc>
      </w:tr>
    </w:tbl>
    <w:p w:rsidR="007811F7" w:rsidRDefault="007811F7" w:rsidP="007811F7">
      <w:pPr>
        <w:jc w:val="center"/>
        <w:rPr>
          <w:rFonts w:ascii="PT Astra Serif" w:eastAsiaTheme="minorEastAsia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Показатели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W w:w="51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2153"/>
        <w:gridCol w:w="2150"/>
        <w:gridCol w:w="982"/>
        <w:gridCol w:w="878"/>
        <w:gridCol w:w="878"/>
        <w:gridCol w:w="538"/>
        <w:gridCol w:w="9"/>
        <w:gridCol w:w="519"/>
        <w:gridCol w:w="37"/>
        <w:gridCol w:w="475"/>
        <w:gridCol w:w="557"/>
        <w:gridCol w:w="18"/>
        <w:gridCol w:w="497"/>
        <w:gridCol w:w="695"/>
        <w:gridCol w:w="548"/>
        <w:gridCol w:w="67"/>
        <w:gridCol w:w="559"/>
        <w:gridCol w:w="30"/>
        <w:gridCol w:w="14"/>
        <w:gridCol w:w="492"/>
        <w:gridCol w:w="12"/>
        <w:gridCol w:w="56"/>
        <w:gridCol w:w="1185"/>
        <w:gridCol w:w="114"/>
        <w:gridCol w:w="1005"/>
      </w:tblGrid>
      <w:tr w:rsidR="007811F7" w:rsidTr="007811F7">
        <w:trPr>
          <w:trHeight w:val="65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п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>/п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структурного элемента программы/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Задачи структурного элемента программы</w:t>
            </w:r>
          </w:p>
        </w:tc>
        <w:tc>
          <w:tcPr>
            <w:tcW w:w="728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33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Единица измерения</w:t>
            </w:r>
          </w:p>
        </w:tc>
        <w:tc>
          <w:tcPr>
            <w:tcW w:w="19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Вес целевого показателя</w:t>
            </w: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Базовое значение показателя</w:t>
            </w:r>
          </w:p>
        </w:tc>
        <w:tc>
          <w:tcPr>
            <w:tcW w:w="1859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Целевые значения показателей</w:t>
            </w:r>
          </w:p>
        </w:tc>
        <w:tc>
          <w:tcPr>
            <w:tcW w:w="29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proofErr w:type="gramStart"/>
            <w:r>
              <w:rPr>
                <w:rFonts w:ascii="PT Astra Serif" w:hAnsi="PT Astra Serif"/>
                <w:spacing w:val="-2"/>
                <w:sz w:val="19"/>
                <w:szCs w:val="19"/>
              </w:rPr>
              <w:t>Ответственный</w:t>
            </w:r>
            <w:proofErr w:type="gramEnd"/>
            <w:r>
              <w:rPr>
                <w:rFonts w:ascii="PT Astra Serif" w:hAnsi="PT Astra Serif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pacing w:val="-2"/>
                <w:sz w:val="19"/>
                <w:szCs w:val="19"/>
              </w:rPr>
              <w:br/>
              <w:t>за достижение показателя*</w:t>
            </w:r>
          </w:p>
        </w:tc>
        <w:tc>
          <w:tcPr>
            <w:tcW w:w="37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ind w:left="62" w:right="142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Плановое значение показателя на день окончания действия программы</w:t>
            </w:r>
          </w:p>
        </w:tc>
      </w:tr>
      <w:tr w:rsidR="007811F7" w:rsidTr="007811F7">
        <w:trPr>
          <w:trHeight w:val="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  <w:lang w:val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2022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2023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2024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2026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2027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2028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2029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2030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3" w:right="144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44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216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2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7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65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1 муниципальной программы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i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условий для реализации муниципального проекта в муниципальном образовании Щекинский район 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Муниципальный проект</w:t>
            </w:r>
            <w:r>
              <w:rPr>
                <w:rFonts w:ascii="PT Astra Serif" w:hAnsi="PT Astra Serif"/>
                <w:sz w:val="19"/>
                <w:szCs w:val="19"/>
              </w:rPr>
              <w:t xml:space="preserve"> </w:t>
            </w:r>
          </w:p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«Безопасные и качественные автомобильные дороги»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452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1.1.1.</w:t>
            </w:r>
          </w:p>
        </w:tc>
        <w:tc>
          <w:tcPr>
            <w:tcW w:w="72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Освоение межбюджетных трансфертов в рамках реализации проекта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Эффективность использования межбюджетных трансфертов</w:t>
            </w:r>
            <w:r>
              <w:rPr>
                <w:rFonts w:ascii="PT Astra Serif" w:eastAsia="Calibri" w:hAnsi="PT Astra Serif"/>
                <w:color w:val="FF0000"/>
                <w:sz w:val="19"/>
                <w:szCs w:val="19"/>
              </w:rPr>
              <w:t xml:space="preserve"> </w:t>
            </w:r>
            <w:r>
              <w:rPr>
                <w:rFonts w:ascii="PT Astra Serif" w:hAnsi="PT Astra Serif"/>
                <w:sz w:val="19"/>
                <w:szCs w:val="19"/>
              </w:rPr>
              <w:t>в рамках реализации проекта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%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0,2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245" w:type="pct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100</w:t>
            </w:r>
          </w:p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2.</w:t>
            </w:r>
          </w:p>
        </w:tc>
        <w:tc>
          <w:tcPr>
            <w:tcW w:w="4803" w:type="pct"/>
            <w:gridSpan w:val="2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>Цель 2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Обеспечение сохранности и </w:t>
            </w:r>
            <w:proofErr w:type="gramStart"/>
            <w:r>
              <w:rPr>
                <w:rFonts w:ascii="PT Astra Serif" w:hAnsi="PT Astra Serif"/>
                <w:sz w:val="19"/>
                <w:szCs w:val="19"/>
              </w:rPr>
              <w:t>развития</w:t>
            </w:r>
            <w:proofErr w:type="gramEnd"/>
            <w:r>
              <w:rPr>
                <w:rFonts w:ascii="PT Astra Serif" w:hAnsi="PT Astra Serif"/>
                <w:sz w:val="19"/>
                <w:szCs w:val="19"/>
              </w:rPr>
              <w:t xml:space="preserve"> автомобильных дорог общего пользования в Щекинском районе, улучшение их технического состояния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</w:t>
            </w:r>
          </w:p>
        </w:tc>
        <w:tc>
          <w:tcPr>
            <w:tcW w:w="1456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b/>
                <w:sz w:val="19"/>
                <w:szCs w:val="19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«Модернизация и развитие автомобильных дорог в муниципальном образовании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20"/>
        </w:trPr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2.1.1.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u w:val="single"/>
              </w:rPr>
            </w:pPr>
            <w:r>
              <w:rPr>
                <w:rFonts w:ascii="PT Astra Serif" w:eastAsia="Calibri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Приведение в нормативное состояние автомобильных дорог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Площадь            отремонтированных   автомобильных дорог в Щекинском районе </w:t>
            </w:r>
          </w:p>
          <w:p w:rsidR="00E70367" w:rsidRDefault="00E7036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 xml:space="preserve">кв. м               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304 293,5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17365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18235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19150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20110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15000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454153,5</w:t>
            </w:r>
          </w:p>
        </w:tc>
      </w:tr>
      <w:tr w:rsidR="007811F7" w:rsidTr="007811F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i/>
                <w:spacing w:val="-2"/>
                <w:sz w:val="19"/>
                <w:szCs w:val="19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Доля           отремонтированных   автомобильных дорог в Щекинском районе</w:t>
            </w:r>
          </w:p>
          <w:p w:rsidR="00E70367" w:rsidRDefault="00E70367">
            <w:pPr>
              <w:rPr>
                <w:rFonts w:ascii="PT Astra Serif" w:eastAsia="Calibri" w:hAnsi="PT Astra Serif"/>
                <w:sz w:val="19"/>
                <w:szCs w:val="19"/>
              </w:rPr>
            </w:pP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</w:rPr>
              <w:t>%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0,3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16,3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0,9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1,02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1,1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0,8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24,32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2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6</w:t>
            </w:r>
          </w:p>
        </w:tc>
        <w:tc>
          <w:tcPr>
            <w:tcW w:w="1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</w:t>
            </w:r>
          </w:p>
        </w:tc>
        <w:tc>
          <w:tcPr>
            <w:tcW w:w="19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</w:t>
            </w:r>
          </w:p>
        </w:tc>
        <w:tc>
          <w:tcPr>
            <w:tcW w:w="19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</w:t>
            </w:r>
          </w:p>
        </w:tc>
        <w:tc>
          <w:tcPr>
            <w:tcW w:w="249" w:type="pct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14</w:t>
            </w:r>
          </w:p>
        </w:tc>
        <w:tc>
          <w:tcPr>
            <w:tcW w:w="1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15</w:t>
            </w:r>
          </w:p>
        </w:tc>
        <w:tc>
          <w:tcPr>
            <w:tcW w:w="33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</w:t>
            </w:r>
          </w:p>
        </w:tc>
        <w:tc>
          <w:tcPr>
            <w:tcW w:w="33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17</w:t>
            </w:r>
          </w:p>
        </w:tc>
      </w:tr>
      <w:tr w:rsidR="007811F7" w:rsidTr="007811F7">
        <w:trPr>
          <w:trHeight w:val="20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3.</w:t>
            </w:r>
          </w:p>
        </w:tc>
        <w:tc>
          <w:tcPr>
            <w:tcW w:w="4803" w:type="pct"/>
            <w:gridSpan w:val="2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Цель 3 муниципальной программы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 xml:space="preserve">Сокращение общего  количества  дорожно-транспортных происшествий (далее – ДТП) по причине недостатков содержания улично-дорожной сети в Щекинском районе, сокращение количества ДТП с пострадавшими по причине недостатков содержания улично-дорожной сети в Щекинском районе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7811F7">
        <w:trPr>
          <w:trHeight w:val="1111"/>
        </w:trPr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</w:t>
            </w:r>
          </w:p>
        </w:tc>
        <w:tc>
          <w:tcPr>
            <w:tcW w:w="145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19"/>
                <w:szCs w:val="19"/>
                <w:lang w:eastAsia="en-US"/>
              </w:rPr>
              <w:t xml:space="preserve">Комплекс процессных мероприятий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«Повышение безопасности дорожного движения в муниципальном образовании  Щекинский район»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</w:tr>
      <w:tr w:rsidR="007811F7" w:rsidTr="007811F7">
        <w:trPr>
          <w:trHeight w:val="1259"/>
        </w:trPr>
        <w:tc>
          <w:tcPr>
            <w:tcW w:w="1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3.1.1.</w:t>
            </w:r>
          </w:p>
        </w:tc>
        <w:tc>
          <w:tcPr>
            <w:tcW w:w="729" w:type="pct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theme="minorBidi"/>
                <w:sz w:val="19"/>
                <w:szCs w:val="19"/>
                <w:u w:val="single"/>
              </w:rPr>
            </w:pPr>
            <w:r>
              <w:rPr>
                <w:rFonts w:ascii="PT Astra Serif" w:hAnsi="PT Astra Serif"/>
                <w:sz w:val="19"/>
                <w:szCs w:val="19"/>
                <w:u w:val="single"/>
              </w:rPr>
              <w:t>Задача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86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</w:t>
            </w:r>
          </w:p>
        </w:tc>
      </w:tr>
      <w:tr w:rsidR="007811F7" w:rsidTr="007811F7">
        <w:trPr>
          <w:trHeight w:val="1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</w:p>
        </w:tc>
        <w:tc>
          <w:tcPr>
            <w:tcW w:w="72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19"/>
                <w:szCs w:val="19"/>
                <w:lang w:eastAsia="en-US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3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eastAsia="Calibri" w:hAnsi="PT Astra Serif"/>
                <w:sz w:val="19"/>
                <w:szCs w:val="19"/>
                <w:lang w:eastAsia="en-US"/>
              </w:rPr>
              <w:t xml:space="preserve"> ед.</w:t>
            </w:r>
          </w:p>
        </w:tc>
        <w:tc>
          <w:tcPr>
            <w:tcW w:w="1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0,1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78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14</w:t>
            </w:r>
          </w:p>
        </w:tc>
        <w:tc>
          <w:tcPr>
            <w:tcW w:w="214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11</w:t>
            </w:r>
          </w:p>
        </w:tc>
        <w:tc>
          <w:tcPr>
            <w:tcW w:w="17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8</w:t>
            </w:r>
          </w:p>
        </w:tc>
        <w:tc>
          <w:tcPr>
            <w:tcW w:w="20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5</w:t>
            </w:r>
          </w:p>
        </w:tc>
        <w:tc>
          <w:tcPr>
            <w:tcW w:w="18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4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3</w:t>
            </w:r>
          </w:p>
        </w:tc>
        <w:tc>
          <w:tcPr>
            <w:tcW w:w="2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  <w:tc>
          <w:tcPr>
            <w:tcW w:w="31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</w:p>
        </w:tc>
        <w:tc>
          <w:tcPr>
            <w:tcW w:w="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spacing w:val="-2"/>
                <w:sz w:val="19"/>
                <w:szCs w:val="19"/>
              </w:rPr>
            </w:pPr>
            <w:r>
              <w:rPr>
                <w:rFonts w:ascii="PT Astra Serif" w:hAnsi="PT Astra Serif"/>
                <w:spacing w:val="-2"/>
                <w:sz w:val="19"/>
                <w:szCs w:val="19"/>
              </w:rPr>
              <w:t>2</w:t>
            </w:r>
          </w:p>
        </w:tc>
      </w:tr>
    </w:tbl>
    <w:p w:rsidR="007811F7" w:rsidRDefault="007811F7" w:rsidP="007811F7">
      <w:pPr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Структура муниципальной программы</w:t>
      </w:r>
    </w:p>
    <w:p w:rsidR="007811F7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34"/>
        <w:gridCol w:w="2228"/>
        <w:gridCol w:w="81"/>
        <w:gridCol w:w="53"/>
        <w:gridCol w:w="2472"/>
        <w:gridCol w:w="4835"/>
      </w:tblGrid>
      <w:tr w:rsidR="007811F7" w:rsidTr="00E70367">
        <w:trPr>
          <w:trHeight w:val="866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Задачи структурного элемента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E70367" w:rsidRDefault="007811F7" w:rsidP="00E70367">
            <w:pPr>
              <w:jc w:val="center"/>
              <w:rPr>
                <w:rFonts w:ascii="PT Astra Serif" w:hAnsi="PT Astra Serif"/>
                <w:b/>
              </w:rPr>
            </w:pPr>
            <w:r w:rsidRPr="00E70367">
              <w:rPr>
                <w:rFonts w:ascii="PT Astra Serif" w:hAnsi="PT Astra Serif"/>
                <w:b/>
              </w:rPr>
              <w:t>Связь с показателями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A03838">
        <w:trPr>
          <w:trHeight w:val="901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</w:p>
          <w:p w:rsidR="007811F7" w:rsidRDefault="007811F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«Безопасные и качественные автомобильные дороги»</w:t>
            </w:r>
          </w:p>
          <w:p w:rsidR="00E70367" w:rsidRDefault="00E70367" w:rsidP="00A03838">
            <w:pPr>
              <w:tabs>
                <w:tab w:val="left" w:pos="27"/>
                <w:tab w:val="left" w:pos="169"/>
              </w:tabs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2022-2024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u w:val="single"/>
              </w:rPr>
            </w:pPr>
            <w:r>
              <w:rPr>
                <w:rFonts w:ascii="PT Astra Serif" w:hAnsi="PT Astra Serif"/>
                <w:u w:val="single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Освоение межбюджетных трансфертов в рамках реализации проекта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Реализация проекта со 100 % освоением межбюджетных трансфертов 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</w:tr>
      <w:tr w:rsidR="007811F7" w:rsidTr="00A03838">
        <w:trPr>
          <w:trHeight w:val="866"/>
        </w:trPr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367" w:rsidRDefault="00E70367" w:rsidP="00A03838">
            <w:pPr>
              <w:jc w:val="center"/>
              <w:rPr>
                <w:rFonts w:ascii="PT Astra Serif" w:hAnsi="PT Astra Serif"/>
                <w:b/>
              </w:rPr>
            </w:pP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Комплекс процессных мероприятий</w:t>
            </w:r>
          </w:p>
          <w:p w:rsidR="007811F7" w:rsidRDefault="007811F7" w:rsidP="00A03838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«Модернизация и развитие автомобильных дорог в муниципальном образовании Щекинский район»</w:t>
            </w:r>
          </w:p>
          <w:p w:rsidR="00E70367" w:rsidRDefault="00E70367" w:rsidP="00A03838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</w:tr>
      <w:tr w:rsidR="007811F7" w:rsidTr="007811F7">
        <w:trPr>
          <w:trHeight w:val="920"/>
        </w:trPr>
        <w:tc>
          <w:tcPr>
            <w:tcW w:w="7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</w:rPr>
              <w:t>Задача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367" w:rsidRDefault="00E70367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7811F7" w:rsidRDefault="007811F7">
            <w:pPr>
              <w:rPr>
                <w:rFonts w:ascii="PT Astra Serif" w:hAnsi="PT Astra Serif"/>
                <w:color w:val="FF0000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 xml:space="preserve">Увеличение площади и доли отремонтированных автомобильных дорог напрямую зависит от размера финансового обеспечения муниципальной программы </w:t>
            </w:r>
          </w:p>
        </w:tc>
      </w:tr>
      <w:tr w:rsidR="007811F7" w:rsidTr="007811F7">
        <w:tc>
          <w:tcPr>
            <w:tcW w:w="1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>
              <w:rPr>
                <w:rFonts w:ascii="PT Astra Serif" w:hAnsi="PT Astra Serif"/>
                <w:b/>
              </w:rPr>
              <w:t>«Повышение безопасности дорожного движения в муниципальном образовании Щекинский район»</w:t>
            </w:r>
          </w:p>
        </w:tc>
      </w:tr>
      <w:tr w:rsidR="007811F7" w:rsidTr="007811F7">
        <w:trPr>
          <w:trHeight w:val="920"/>
        </w:trPr>
        <w:tc>
          <w:tcPr>
            <w:tcW w:w="7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Должностное лицо, ответственное за реализацию:</w:t>
            </w:r>
          </w:p>
          <w:p w:rsidR="007811F7" w:rsidRDefault="00467AFC" w:rsidP="00A03838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Председатель комитета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</w:rPr>
              <w:t xml:space="preserve"> и дородно-транспортному хозяйству администрации муниципального образования Щекинский район</w:t>
            </w:r>
          </w:p>
        </w:tc>
        <w:tc>
          <w:tcPr>
            <w:tcW w:w="74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Срок реализации: 2022-2030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</w:tr>
      <w:tr w:rsidR="007811F7" w:rsidTr="007811F7"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u w:val="single"/>
                <w:lang w:eastAsia="en-US"/>
              </w:rPr>
              <w:t xml:space="preserve">Задача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  <w:tc>
          <w:tcPr>
            <w:tcW w:w="4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Количество схем, методов и средств организации дорожного движения в Щекинском районе напрямую зависит от размера финансового обеспечения муниципальной программы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hAnsi="PT Astra Serif" w:cstheme="minorBidi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Финансовое обеспечение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503"/>
        <w:gridCol w:w="976"/>
        <w:gridCol w:w="1056"/>
        <w:gridCol w:w="881"/>
        <w:gridCol w:w="881"/>
        <w:gridCol w:w="881"/>
        <w:gridCol w:w="881"/>
        <w:gridCol w:w="881"/>
        <w:gridCol w:w="881"/>
        <w:gridCol w:w="881"/>
        <w:gridCol w:w="976"/>
      </w:tblGrid>
      <w:tr w:rsidR="007811F7" w:rsidTr="00A03838">
        <w:tc>
          <w:tcPr>
            <w:tcW w:w="5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Наименование структурного элемента программы, источников финансового обеспечения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 w:cstheme="minorBidi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7811F7" w:rsidTr="00A038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2022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04152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149 542,8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604152" w:rsidRDefault="006041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168 672,5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896 986,9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66 053,8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92101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</w:rPr>
              <w:t>62226,8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92101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128280,6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A5253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A5253"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83 358,9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106 445,7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768 576,2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tabs>
                <w:tab w:val="left" w:pos="27"/>
                <w:tab w:val="left" w:pos="169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</w:rPr>
              <w:t>Муниципальный проект</w:t>
            </w:r>
            <w:r>
              <w:rPr>
                <w:rFonts w:ascii="PT Astra Serif" w:hAnsi="PT Astra Serif"/>
              </w:rPr>
              <w:t xml:space="preserve">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</w:rPr>
              <w:t>Безопасные и качественные автомобильные дороги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муниципальному проекту,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64 326,6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67506,8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0,0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131833,4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58 274,3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57506,8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36EA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115781,1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4E1" w:rsidRDefault="007811F7" w:rsidP="00E7036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6 052,3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10000,0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16 052,3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</w:rPr>
              <w:t xml:space="preserve">Всего по комплексам процессных мероприятий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85 216,2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101</w:t>
            </w:r>
            <w:r w:rsidR="00604152">
              <w:rPr>
                <w:rFonts w:ascii="PT Astra Serif" w:hAnsi="PT Astra Serif"/>
                <w:b/>
                <w:sz w:val="19"/>
                <w:szCs w:val="19"/>
              </w:rPr>
              <w:t> 165,7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60415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765 153,5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45329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4720,0</w:t>
            </w:r>
            <w:r w:rsidR="007811F7"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0A5253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12499,5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77 306,6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96 445,7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84 163,6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88 756,0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81 170,4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B1D8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752 523,9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Модернизация и развитие автомобильных дорог в муниципальном образовании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84 245,5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 w:rsidP="005D1DA2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100 165,7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811F7">
            <w:pPr>
              <w:rPr>
                <w:sz w:val="22"/>
                <w:szCs w:val="22"/>
              </w:rPr>
            </w:pPr>
            <w:r w:rsidRPr="00C33173">
              <w:rPr>
                <w:rFonts w:ascii="PT Astra Serif" w:hAnsi="PT Astra Serif"/>
                <w:b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33173" w:rsidRDefault="007B1D8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758 288,8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7 779,5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D1DA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4720,0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5D1DA2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12499,5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130,1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76 335,9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95 445,7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83 163,6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87 756,0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80 591,6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745 659,2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 xml:space="preserve">Комплекс процессных мероприятий </w:t>
            </w:r>
          </w:p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Повышение безопасности дорожного движения в муниципальном образовании 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Всего по комплексу процессных мероприятий,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>
            <w:pPr>
              <w:jc w:val="center"/>
              <w:rPr>
                <w:rFonts w:ascii="PT Astra Serif" w:hAnsi="PT Astra Serif"/>
                <w:b/>
                <w:sz w:val="19"/>
                <w:szCs w:val="19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rPr>
                <w:sz w:val="22"/>
                <w:szCs w:val="22"/>
              </w:rPr>
            </w:pPr>
            <w:r w:rsidRPr="0094388E">
              <w:rPr>
                <w:rFonts w:ascii="PT Astra Serif" w:hAnsi="PT Astra Serif"/>
                <w:b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19"/>
                <w:szCs w:val="19"/>
              </w:rPr>
              <w:t>6 864,7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 том числе: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бюджета Тульской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средства бюджетов поселений Щекинского района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бюджет муниципального образования Щекинский район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970,7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jc w:val="center"/>
              <w:rPr>
                <w:rFonts w:ascii="PT Astra Serif" w:hAnsi="PT Astra Serif"/>
                <w:sz w:val="19"/>
                <w:szCs w:val="19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1000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578,8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AD2D4B">
            <w:pPr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6 864,7</w:t>
            </w:r>
          </w:p>
        </w:tc>
      </w:tr>
      <w:tr w:rsidR="007811F7" w:rsidTr="00A03838"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19"/>
                <w:szCs w:val="19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hAnsi="PT Astra Serif" w:cstheme="minorBidi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A03838" w:rsidRDefault="00A03838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Перечень муниципальных проектов муниципальной программы</w:t>
      </w:r>
    </w:p>
    <w:p w:rsidR="00A03838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«Модернизация и развитие автомобильных дорог, повышение безопасности </w:t>
      </w:r>
    </w:p>
    <w:p w:rsidR="007811F7" w:rsidRDefault="007811F7" w:rsidP="00A03838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</w:t>
      </w:r>
      <w:r w:rsidR="00A0383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p w:rsidR="00E70367" w:rsidRDefault="00E70367" w:rsidP="007811F7">
      <w:pPr>
        <w:ind w:firstLine="708"/>
        <w:jc w:val="center"/>
        <w:rPr>
          <w:rFonts w:ascii="PT Astra Serif" w:eastAsiaTheme="minorEastAsia" w:hAnsi="PT Astra Serif" w:cstheme="minorBidi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22"/>
        <w:gridCol w:w="1996"/>
        <w:gridCol w:w="1767"/>
        <w:gridCol w:w="1380"/>
        <w:gridCol w:w="1248"/>
        <w:gridCol w:w="1423"/>
        <w:gridCol w:w="1330"/>
        <w:gridCol w:w="1647"/>
        <w:gridCol w:w="1647"/>
        <w:gridCol w:w="1543"/>
      </w:tblGrid>
      <w:tr w:rsidR="0094388E" w:rsidTr="007811F7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 проекта/Реквизиты нормативно-правового акта об утверждении проекта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Ответственный исполнитель проекта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94388E" w:rsidTr="007811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94388E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39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Муниципальный проект, входящий в национальные проекты</w:t>
            </w:r>
          </w:p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</w:tr>
      <w:tr w:rsidR="0094388E" w:rsidTr="007811F7">
        <w:trPr>
          <w:trHeight w:val="7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Безопасные и качественные автомобильные дороги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PT Astra Serif" w:eastAsia="Times New Roman" w:hAnsi="PT Astra Serif"/>
                <w:sz w:val="18"/>
                <w:szCs w:val="18"/>
              </w:rPr>
              <w:t>Администрац</w:t>
            </w:r>
            <w:r w:rsidR="0094388E">
              <w:rPr>
                <w:rFonts w:ascii="PT Astra Serif" w:eastAsia="Times New Roman" w:hAnsi="PT Astra Serif"/>
                <w:sz w:val="18"/>
                <w:szCs w:val="18"/>
              </w:rPr>
              <w:t>ия Щекинского района (комитет  по благоустройству</w:t>
            </w:r>
            <w:r>
              <w:rPr>
                <w:rFonts w:ascii="PT Astra Serif" w:eastAsia="Times New Roman" w:hAnsi="PT Astra Serif"/>
                <w:sz w:val="18"/>
                <w:szCs w:val="18"/>
              </w:rPr>
              <w:t xml:space="preserve">  и   дорожно-транспортному хозяйству администрации Щекинского района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2022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64 326,6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58 274,3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6 052,3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67506,8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57506,8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94388E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10000,0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94388E" w:rsidTr="007811F7">
        <w:trPr>
          <w:trHeight w:val="8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94388E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94388E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A03838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1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920"/>
        <w:gridCol w:w="8583"/>
      </w:tblGrid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C655D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Админист</w:t>
            </w:r>
            <w:r w:rsidR="00467AFC">
              <w:rPr>
                <w:rFonts w:ascii="PT Astra Serif" w:eastAsia="Times New Roman" w:hAnsi="PT Astra Serif"/>
                <w:sz w:val="28"/>
                <w:szCs w:val="28"/>
              </w:rPr>
              <w:t>рация Щекинского района (комитет по благоустройству</w:t>
            </w:r>
            <w:r>
              <w:rPr>
                <w:rFonts w:ascii="PT Astra Serif" w:eastAsia="Times New Roman" w:hAnsi="PT Astra Serif"/>
                <w:sz w:val="28"/>
                <w:szCs w:val="28"/>
              </w:rPr>
              <w:t xml:space="preserve"> и </w:t>
            </w:r>
            <w:r w:rsidRPr="00C655D7">
              <w:rPr>
                <w:rFonts w:ascii="PT Astra Serif" w:eastAsia="Times New Roman" w:hAnsi="PT Astra Serif"/>
                <w:spacing w:val="-6"/>
                <w:sz w:val="28"/>
                <w:szCs w:val="28"/>
              </w:rPr>
              <w:t>дорожно-транспортному хозяйству администрации Щекинского района)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Приведение в нормативное состояние автомобильных дорог в муниципальном образовании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Ожидаемый непосредственный результат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Доступная и эффективная автодорожная сеть района, обеспечивающая комфортное и беспрепятственное передвижение транспортных средств, удовлетворение растущего спроса экономики района и населения в транспортном сообщении, повышение инвестиционной привлекательности муниципального образования Щекинский район</w:t>
            </w:r>
          </w:p>
        </w:tc>
      </w:tr>
      <w:tr w:rsidR="007811F7" w:rsidTr="00C655D7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sz w:val="28"/>
                <w:szCs w:val="28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453FC7" w:rsidRDefault="007811F7">
            <w:pPr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Всего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 xml:space="preserve">– </w:t>
            </w:r>
            <w:r w:rsidR="00453FC7" w:rsidRPr="00453FC7">
              <w:rPr>
                <w:rFonts w:ascii="PT Astra Serif" w:eastAsia="Times New Roman" w:hAnsi="PT Astra Serif"/>
                <w:sz w:val="28"/>
                <w:szCs w:val="28"/>
              </w:rPr>
              <w:t>758</w:t>
            </w:r>
            <w:r w:rsidR="00453FC7">
              <w:rPr>
                <w:rFonts w:ascii="PT Astra Serif" w:eastAsia="Times New Roman" w:hAnsi="PT Astra Serif"/>
                <w:sz w:val="28"/>
                <w:szCs w:val="28"/>
                <w:lang w:val="en-US"/>
              </w:rPr>
              <w:t> 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28</w:t>
            </w:r>
            <w:r w:rsidR="00453FC7" w:rsidRPr="00453FC7">
              <w:rPr>
                <w:rFonts w:ascii="PT Astra Serif" w:eastAsia="Times New Roman" w:hAnsi="PT Astra Serif"/>
                <w:sz w:val="28"/>
                <w:szCs w:val="28"/>
              </w:rPr>
              <w:t>8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,8</w:t>
            </w: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  тыс. руб., в том числе по годам: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>2022 год – 84 245,5</w:t>
            </w:r>
          </w:p>
          <w:p w:rsidR="007811F7" w:rsidRPr="00453FC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 w:rsidRPr="00453FC7">
              <w:rPr>
                <w:rFonts w:ascii="PT Astra Serif" w:eastAsia="Times New Roman" w:hAnsi="PT Astra Serif"/>
                <w:sz w:val="28"/>
                <w:szCs w:val="28"/>
              </w:rPr>
              <w:t xml:space="preserve">2023 год </w:t>
            </w:r>
            <w:r w:rsidR="00453FC7">
              <w:rPr>
                <w:rFonts w:ascii="PT Astra Serif" w:eastAsia="Times New Roman" w:hAnsi="PT Astra Serif"/>
                <w:sz w:val="28"/>
                <w:szCs w:val="28"/>
              </w:rPr>
              <w:t>– 100 165,7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2024 год – 83 163,6</w:t>
            </w:r>
          </w:p>
          <w:p w:rsidR="007811F7" w:rsidRDefault="00453FC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2025 год – 87 756,0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2026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2027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2028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2029 год – 80 591,6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sz w:val="28"/>
                <w:szCs w:val="28"/>
              </w:rPr>
              <w:t>2030 год – 80 591,6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«Модернизация и развитие автомобильных дорог в муниципальном образовании Щекинский район» </w:t>
      </w:r>
    </w:p>
    <w:p w:rsidR="007811F7" w:rsidRPr="00C655D7" w:rsidRDefault="007811F7" w:rsidP="007811F7">
      <w:pPr>
        <w:ind w:firstLine="708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Style w:val="afe"/>
        <w:tblW w:w="14641" w:type="dxa"/>
        <w:tblLook w:val="04A0" w:firstRow="1" w:lastRow="0" w:firstColumn="1" w:lastColumn="0" w:noHBand="0" w:noVBand="1"/>
      </w:tblPr>
      <w:tblGrid>
        <w:gridCol w:w="527"/>
        <w:gridCol w:w="2144"/>
        <w:gridCol w:w="1839"/>
        <w:gridCol w:w="1388"/>
        <w:gridCol w:w="1152"/>
        <w:gridCol w:w="1497"/>
        <w:gridCol w:w="1298"/>
        <w:gridCol w:w="1443"/>
        <w:gridCol w:w="1753"/>
        <w:gridCol w:w="1600"/>
      </w:tblGrid>
      <w:tr w:rsidR="007E306C" w:rsidTr="00C655D7">
        <w:trPr>
          <w:trHeight w:val="317"/>
        </w:trPr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7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7E306C" w:rsidTr="00C655D7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5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поселений Щекинского района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C655D7" w:rsidRDefault="007811F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811F7" w:rsidTr="007811F7">
        <w:tc>
          <w:tcPr>
            <w:tcW w:w="146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AFC" w:rsidRDefault="007811F7" w:rsidP="00C655D7">
            <w:pPr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u w:val="single"/>
              </w:rPr>
              <w:t>Задача</w:t>
            </w:r>
            <w:r>
              <w:rPr>
                <w:rFonts w:ascii="PT Astra Serif" w:hAnsi="PT Astra Serif"/>
              </w:rPr>
              <w:t xml:space="preserve"> Приведение в нормативное состояние автомобильных дорог в Щекинском районе 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1.1.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 местного значения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B01E4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19 680,8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21 560,9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21 560,9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18 700,0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8 100,0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1.2.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2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Содержание автомобильных дорог, исключая вопрос содержания автомобильных дорог в зимний период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67AFC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3 331,4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1673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81673F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3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spacing w:val="-6"/>
                <w:sz w:val="20"/>
                <w:szCs w:val="20"/>
                <w:lang w:eastAsia="en-US"/>
              </w:rPr>
              <w:t>Ремонт и модернизация</w:t>
            </w: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автомобильных дорог общего пользования местного значения в границах муниципального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19 988,4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38 459,4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81673F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81673F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38 459,4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40 663,6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40 663,6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45 256,0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69 791,6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5D7" w:rsidRDefault="00C655D7" w:rsidP="00685D6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4</w:t>
            </w:r>
          </w:p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Межбюджетные трансферты из средств муниципального дорожного фонда муниципальным образованиям Щекинского района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E306C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дорожно-транспортному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30 571,1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30 571,1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20 800,0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rPr>
          <w:trHeight w:val="1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5</w:t>
            </w:r>
          </w:p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Народный бюджет</w:t>
            </w:r>
          </w:p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 и   дорожн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11 114,8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3 335,3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6 574,3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4720,00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1 854,3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13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5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B7DA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55D7" w:rsidRDefault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6</w:t>
            </w:r>
          </w:p>
          <w:p w:rsidR="007811F7" w:rsidRDefault="007811F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Межбюджетные трансферты на осуществление дорожной деятельности в части организации проезда по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оваторов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р.п.Первомайский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Щекинского</w:t>
            </w:r>
            <w:proofErr w:type="spell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</w:t>
            </w:r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 и   дорожн</w:t>
            </w:r>
            <w:proofErr w:type="gramStart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>о-</w:t>
            </w:r>
            <w:proofErr w:type="gramEnd"/>
            <w:r w:rsidR="007811F7"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транспортному хозяйству администрации Щекинского района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C25BE9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val="en-US" w:eastAsia="en-US"/>
              </w:rPr>
            </w:pPr>
            <w:r w:rsidRPr="00C25BE9"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2022-2030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758 288,8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453FC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12 499,5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745 659,2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84 245,5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7 779,5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130,1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76 335,9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B320D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0B320D"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0B320D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100 165,7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C25BE9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4720,0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95 445,7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83 163,6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87 756,0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7E306C" w:rsidTr="00C655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80 591,6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DB576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</w:t>
      </w:r>
      <w:r w:rsidR="008B7DE0"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_______________________________________</w:t>
      </w:r>
    </w:p>
    <w:tbl>
      <w:tblPr>
        <w:tblStyle w:val="afe"/>
        <w:tblpPr w:leftFromText="180" w:rightFromText="180" w:vertAnchor="page" w:horzAnchor="margin" w:tblpY="13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2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Паспорт 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комплекса процессных мероприятий </w:t>
      </w:r>
    </w:p>
    <w:p w:rsidR="007811F7" w:rsidRDefault="007811F7" w:rsidP="007811F7">
      <w:pPr>
        <w:ind w:firstLine="708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«Повышение безопасности дорожного движения в муниципальном образовании Щекинский район» муниципальной программы </w:t>
      </w:r>
      <w:r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8B7DE0" w:rsidRDefault="008B7DE0" w:rsidP="007811F7">
      <w:pPr>
        <w:ind w:firstLine="708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6062"/>
        <w:gridCol w:w="8441"/>
      </w:tblGrid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Ответственный исполнитель (соисполнитель) комплекса процессных мероприятий 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Администраци</w:t>
            </w:r>
            <w:r w:rsidR="00331763">
              <w:rPr>
                <w:rFonts w:ascii="PT Astra Serif" w:eastAsia="Times New Roman" w:hAnsi="PT Astra Serif"/>
              </w:rPr>
              <w:t>я Щекинского района (комитет по благоустройству</w:t>
            </w:r>
            <w:r>
              <w:rPr>
                <w:rFonts w:ascii="PT Astra Serif" w:eastAsia="Times New Roman" w:hAnsi="PT Astra Serif"/>
              </w:rPr>
              <w:t xml:space="preserve">  и   дорожно-транспортному хозяйству администрации Щекинского района)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Задачи комплекса процессных мероприятий программы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Ожидаемый непосредственный результат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безопасности дорожного движения на территории муниципального образования  Щекинский район. Сокращение общего количества ДТП по причине недостатков содержания улично-дорожной сети в муниципальном образовании Щекинский район</w:t>
            </w:r>
          </w:p>
        </w:tc>
      </w:tr>
      <w:tr w:rsidR="007811F7" w:rsidTr="007811F7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Объем финансового обеспечения за весь период реализации, тыс. руб.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DB3AFC">
            <w:pPr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Всего –  6 864,7</w:t>
            </w:r>
            <w:r w:rsidR="007811F7">
              <w:rPr>
                <w:rFonts w:ascii="PT Astra Serif" w:eastAsia="Times New Roman" w:hAnsi="PT Astra Serif"/>
              </w:rPr>
              <w:t xml:space="preserve">  тыс. руб., в том числе по годам: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2022 год – 970,7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2023 год – 1000,0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2024 год – 1000,0</w:t>
            </w:r>
          </w:p>
          <w:p w:rsidR="007811F7" w:rsidRDefault="00DB3AFC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2025 год – 1000,0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2026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2027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2028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2029 год – 578,8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2030 год – 578,8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Перечень мероприятий (результатов) комплекса процессных мероприятий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«Повышение безопасности дорожного движения в муниципальном образовании Щекинский район»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W w:w="14641" w:type="dxa"/>
        <w:tblLook w:val="04A0" w:firstRow="1" w:lastRow="0" w:firstColumn="1" w:lastColumn="0" w:noHBand="0" w:noVBand="1"/>
      </w:tblPr>
      <w:tblGrid>
        <w:gridCol w:w="2649"/>
        <w:gridCol w:w="1847"/>
        <w:gridCol w:w="1394"/>
        <w:gridCol w:w="1144"/>
        <w:gridCol w:w="1498"/>
        <w:gridCol w:w="1309"/>
        <w:gridCol w:w="1447"/>
        <w:gridCol w:w="1753"/>
        <w:gridCol w:w="1600"/>
      </w:tblGrid>
      <w:tr w:rsidR="00C655D7" w:rsidTr="00C655D7">
        <w:trPr>
          <w:trHeight w:val="442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Наименование мероприятия (результата)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Год реализации</w:t>
            </w:r>
          </w:p>
        </w:tc>
        <w:tc>
          <w:tcPr>
            <w:tcW w:w="8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Объем финансового обеспечения (тыс. руб.)</w:t>
            </w:r>
          </w:p>
        </w:tc>
      </w:tr>
      <w:tr w:rsidR="00C655D7" w:rsidTr="00C655D7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4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 том числе по источникам:</w:t>
            </w:r>
          </w:p>
        </w:tc>
      </w:tr>
      <w:tr w:rsidR="00C655D7" w:rsidTr="00C655D7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Тульской области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МО город Щекино Щекинского района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Бюджет муниципального образования Щекинский район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Pr="00C655D7" w:rsidRDefault="00C655D7" w:rsidP="00C655D7">
            <w:pPr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C655D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Внебюджетные средства</w:t>
            </w:r>
          </w:p>
        </w:tc>
      </w:tr>
      <w:tr w:rsidR="007811F7" w:rsidTr="00C655D7">
        <w:trPr>
          <w:trHeight w:val="507"/>
        </w:trPr>
        <w:tc>
          <w:tcPr>
            <w:tcW w:w="146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rPr>
                <w:rFonts w:ascii="PT Astra Serif" w:hAnsi="PT Astra Serif"/>
                <w:b/>
                <w:sz w:val="22"/>
                <w:szCs w:val="22"/>
                <w:lang w:eastAsia="en-US"/>
              </w:rPr>
            </w:pPr>
            <w:r>
              <w:rPr>
                <w:rFonts w:ascii="PT Astra Serif" w:hAnsi="PT Astra Serif"/>
                <w:u w:val="single"/>
                <w:lang w:eastAsia="en-US"/>
              </w:rPr>
              <w:t xml:space="preserve">Задача  </w:t>
            </w:r>
            <w:r>
              <w:rPr>
                <w:rFonts w:ascii="PT Astra Serif" w:hAnsi="PT Astra Serif"/>
              </w:rPr>
              <w:t>Разработка и применение схем, методов и средств организации дорожного движения в Щекинском районе</w:t>
            </w:r>
          </w:p>
        </w:tc>
      </w:tr>
      <w:tr w:rsidR="00C655D7" w:rsidTr="00C655D7">
        <w:trPr>
          <w:trHeight w:val="460"/>
        </w:trPr>
        <w:tc>
          <w:tcPr>
            <w:tcW w:w="2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Мероприятие 1</w:t>
            </w:r>
          </w:p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Повышение </w:t>
            </w:r>
            <w:proofErr w:type="gramStart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>уровня обустройства автомобильных дорог общего пользования местного значения</w:t>
            </w:r>
            <w:proofErr w:type="gramEnd"/>
            <w:r>
              <w:rPr>
                <w:rFonts w:ascii="PT Astra Serif" w:hAnsi="PT Astra Serif"/>
                <w:sz w:val="20"/>
                <w:szCs w:val="20"/>
                <w:lang w:eastAsia="en-US"/>
              </w:rPr>
              <w:t xml:space="preserve"> в границах муниципального района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Комитет по благоустройству и дорожно-транспортному хозяйству администрации Щекинского района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970,7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2028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46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2029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  <w:tr w:rsidR="00C655D7" w:rsidTr="00C655D7">
        <w:trPr>
          <w:trHeight w:val="27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>
            <w:pPr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2030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578,8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5D7" w:rsidRDefault="00C655D7" w:rsidP="00C655D7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0"/>
                <w:szCs w:val="20"/>
                <w:lang w:eastAsia="en-US"/>
              </w:rPr>
              <w:t>0</w:t>
            </w:r>
          </w:p>
        </w:tc>
      </w:tr>
    </w:tbl>
    <w:p w:rsidR="007811F7" w:rsidRDefault="007811F7" w:rsidP="007811F7">
      <w:pPr>
        <w:ind w:firstLine="708"/>
        <w:rPr>
          <w:rFonts w:ascii="PT Astra Serif" w:eastAsiaTheme="minorEastAsia" w:hAnsi="PT Astra Serif" w:cstheme="minorBidi"/>
          <w:sz w:val="16"/>
          <w:szCs w:val="16"/>
          <w:lang w:eastAsia="ru-RU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 w:cstheme="minorBidi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p w:rsidR="007811F7" w:rsidRDefault="007811F7" w:rsidP="007811F7">
      <w:pPr>
        <w:ind w:firstLine="708"/>
        <w:rPr>
          <w:rFonts w:ascii="PT Astra Serif" w:hAnsi="PT Astra Serif"/>
          <w:sz w:val="16"/>
          <w:szCs w:val="16"/>
        </w:rPr>
      </w:pPr>
    </w:p>
    <w:tbl>
      <w:tblPr>
        <w:tblStyle w:val="af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7811F7" w:rsidTr="007811F7">
        <w:tc>
          <w:tcPr>
            <w:tcW w:w="8565" w:type="dxa"/>
          </w:tcPr>
          <w:p w:rsidR="007811F7" w:rsidRDefault="007811F7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7811F7" w:rsidRDefault="007811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3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E64B94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Адресный перечень объектов по муниципальной программе </w:t>
      </w:r>
    </w:p>
    <w:p w:rsidR="007811F7" w:rsidRPr="00E64B94" w:rsidRDefault="007811F7" w:rsidP="007811F7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E64B94">
        <w:rPr>
          <w:rFonts w:ascii="PT Astra Serif" w:hAnsi="PT Astra Serif"/>
          <w:b/>
          <w:sz w:val="28"/>
          <w:szCs w:val="28"/>
        </w:rPr>
        <w:t>«Модернизация и развитие автомобильных дорог, повышение безопасности дорожного движения</w:t>
      </w:r>
    </w:p>
    <w:p w:rsidR="00DB576A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E64B94">
        <w:rPr>
          <w:rFonts w:ascii="PT Astra Serif" w:hAnsi="PT Astra Serif"/>
          <w:b/>
          <w:sz w:val="28"/>
          <w:szCs w:val="28"/>
        </w:rPr>
        <w:t xml:space="preserve">в муниципальном образовании Щекинский район», планируемой к реализации на территории </w:t>
      </w:r>
      <w:proofErr w:type="gramEnd"/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64B94">
        <w:rPr>
          <w:rFonts w:ascii="PT Astra Serif" w:hAnsi="PT Astra Serif"/>
          <w:b/>
          <w:sz w:val="28"/>
          <w:szCs w:val="28"/>
        </w:rPr>
        <w:t>муниципального обр</w:t>
      </w:r>
      <w:r w:rsidR="00430AE8" w:rsidRPr="00E64B94">
        <w:rPr>
          <w:rFonts w:ascii="PT Astra Serif" w:hAnsi="PT Astra Serif"/>
          <w:b/>
          <w:sz w:val="28"/>
          <w:szCs w:val="28"/>
        </w:rPr>
        <w:t>азования Щекинский район на 2023</w:t>
      </w:r>
      <w:r w:rsidRPr="00E64B94">
        <w:rPr>
          <w:rFonts w:ascii="PT Astra Serif" w:hAnsi="PT Astra Serif"/>
          <w:b/>
          <w:sz w:val="28"/>
          <w:szCs w:val="28"/>
        </w:rPr>
        <w:t xml:space="preserve"> год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7811F7" w:rsidRPr="00430AE8" w:rsidTr="00DB576A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DB576A">
              <w:rPr>
                <w:rFonts w:ascii="PT Astra Serif" w:eastAsia="Times New Roman" w:hAnsi="PT Astra Serif"/>
                <w:b/>
              </w:rPr>
              <w:t>Наименование программы,</w:t>
            </w:r>
          </w:p>
          <w:p w:rsidR="007811F7" w:rsidRP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DB576A">
              <w:rPr>
                <w:rFonts w:ascii="PT Astra Serif" w:eastAsia="Times New Roman" w:hAnsi="PT Astra Serif"/>
                <w:b/>
              </w:rPr>
              <w:t xml:space="preserve">в </w:t>
            </w:r>
            <w:proofErr w:type="gramStart"/>
            <w:r w:rsidRPr="00DB576A">
              <w:rPr>
                <w:rFonts w:ascii="PT Astra Serif" w:eastAsia="Times New Roman" w:hAnsi="PT Astra Serif"/>
                <w:b/>
              </w:rPr>
              <w:t>рамках</w:t>
            </w:r>
            <w:proofErr w:type="gramEnd"/>
            <w:r w:rsidRPr="00DB576A">
              <w:rPr>
                <w:rFonts w:ascii="PT Astra Serif" w:eastAsia="Times New Roman" w:hAnsi="PT Astra Serif"/>
                <w:b/>
              </w:rPr>
              <w:t xml:space="preserve"> которой запланирована реализация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proofErr w:type="spellStart"/>
            <w:r w:rsidRPr="00DB576A">
              <w:rPr>
                <w:rFonts w:ascii="PT Astra Serif" w:eastAsia="Times New Roman" w:hAnsi="PT Astra Serif"/>
                <w:b/>
              </w:rPr>
              <w:t>Пообъектный</w:t>
            </w:r>
            <w:proofErr w:type="spellEnd"/>
            <w:r w:rsidRPr="00DB576A">
              <w:rPr>
                <w:rFonts w:ascii="PT Astra Serif" w:eastAsia="Times New Roman" w:hAnsi="PT Astra Serif"/>
                <w:b/>
              </w:rPr>
              <w:t xml:space="preserve"> перечень запланированных мероприятий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DB576A">
              <w:rPr>
                <w:rFonts w:ascii="PT Astra Serif" w:eastAsia="Times New Roman" w:hAnsi="PT Astra Serif"/>
                <w:b/>
              </w:rPr>
              <w:t>Месторасположение объекта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DB576A">
              <w:rPr>
                <w:rFonts w:ascii="PT Astra Serif" w:eastAsia="Times New Roman" w:hAnsi="PT Astra Serif"/>
                <w:b/>
              </w:rPr>
              <w:t>Общая стоимость работ</w:t>
            </w:r>
          </w:p>
          <w:p w:rsidR="007811F7" w:rsidRPr="00DB576A" w:rsidRDefault="007811F7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</w:rPr>
            </w:pPr>
            <w:r w:rsidRPr="00DB576A">
              <w:rPr>
                <w:rFonts w:ascii="PT Astra Serif" w:eastAsia="Times New Roman" w:hAnsi="PT Astra Serif"/>
                <w:b/>
              </w:rPr>
              <w:t>(тыс. руб.)</w:t>
            </w:r>
          </w:p>
        </w:tc>
      </w:tr>
      <w:tr w:rsidR="007811F7" w:rsidRPr="00430AE8" w:rsidTr="001B0500"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</w:p>
        </w:tc>
      </w:tr>
      <w:tr w:rsidR="001B0500" w:rsidRPr="00430AE8" w:rsidTr="001B0500">
        <w:tc>
          <w:tcPr>
            <w:tcW w:w="3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0500" w:rsidRPr="003C04BA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</w:rPr>
            </w:pPr>
            <w:r w:rsidRPr="003C04BA">
              <w:rPr>
                <w:rFonts w:ascii="PT Astra Serif" w:eastAsia="Times New Roman" w:hAnsi="PT Astra Serif"/>
              </w:rPr>
              <w:t>Модернизация и развитие автомобильных дорог, повышение безопасности дорожного движения</w:t>
            </w:r>
          </w:p>
          <w:p w:rsidR="001B0500" w:rsidRPr="00430AE8" w:rsidRDefault="001B050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C04BA">
              <w:rPr>
                <w:rFonts w:ascii="PT Astra Serif" w:eastAsia="Times New Roman" w:hAnsi="PT Astra Serif"/>
              </w:rPr>
              <w:t>в муниципальном образовании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C04BA">
              <w:rPr>
                <w:rFonts w:ascii="PT Astra Serif" w:eastAsia="Times New Roman" w:hAnsi="PT Astra Serif"/>
              </w:rPr>
              <w:t>Ремонт участка автодороги в щебне в рамках реализации проекта Народный бюджет</w:t>
            </w:r>
            <w:r w:rsidRPr="003C04BA">
              <w:rPr>
                <w:rFonts w:ascii="PT Astra Serif" w:eastAsia="Times New Roman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3C04BA" w:rsidRDefault="001B0500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3C04BA">
              <w:rPr>
                <w:rFonts w:ascii="PT Astra Serif" w:eastAsia="Times New Roman" w:hAnsi="PT Astra Serif"/>
              </w:rPr>
              <w:t>МО Крапивенское</w:t>
            </w:r>
          </w:p>
          <w:p w:rsidR="001B0500" w:rsidRPr="003C04BA" w:rsidRDefault="001B0500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highlight w:val="cyan"/>
              </w:rPr>
            </w:pPr>
            <w:r w:rsidRPr="003C04BA">
              <w:rPr>
                <w:rFonts w:ascii="PT Astra Serif" w:eastAsia="Times New Roman" w:hAnsi="PT Astra Serif"/>
              </w:rPr>
              <w:t>с. Жердево от д.58 до д.10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1B0500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</w:rPr>
              <w:t>4 580,3</w:t>
            </w:r>
          </w:p>
        </w:tc>
      </w:tr>
      <w:tr w:rsidR="001B0500" w:rsidRPr="00430AE8" w:rsidTr="001B05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3C04BA">
              <w:rPr>
                <w:rFonts w:ascii="PT Astra Serif" w:eastAsia="Times New Roman" w:hAnsi="PT Astra Serif"/>
              </w:rPr>
              <w:t>Ремонт автодороги в щебне в рамках реализации проекта Народный бюджет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EF072B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EF072B">
              <w:rPr>
                <w:rFonts w:ascii="PT Astra Serif" w:eastAsia="Times New Roman" w:hAnsi="PT Astra Serif"/>
              </w:rPr>
              <w:t>МО Крапивенское</w:t>
            </w:r>
          </w:p>
          <w:p w:rsidR="001B0500" w:rsidRPr="00EF072B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EF072B">
              <w:rPr>
                <w:rFonts w:ascii="PT Astra Serif" w:eastAsia="Times New Roman" w:hAnsi="PT Astra Serif"/>
              </w:rPr>
              <w:t>д. Кузьмино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EF072B">
              <w:rPr>
                <w:rFonts w:ascii="PT Astra Serif" w:eastAsia="Times New Roman" w:hAnsi="PT Astra Serif"/>
              </w:rPr>
              <w:t>-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EF072B">
              <w:rPr>
                <w:rFonts w:ascii="PT Astra Serif" w:eastAsia="Times New Roman" w:hAnsi="PT Astra Serif"/>
              </w:rPr>
              <w:t>Доможирово</w:t>
            </w:r>
          </w:p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EF072B">
              <w:rPr>
                <w:rFonts w:ascii="PT Astra Serif" w:eastAsia="Times New Roman" w:hAnsi="PT Astra Serif"/>
              </w:rPr>
              <w:t>ул. Луговая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EF072B"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EF072B">
              <w:rPr>
                <w:rFonts w:ascii="PT Astra Serif" w:eastAsia="Times New Roman" w:hAnsi="PT Astra Serif"/>
              </w:rPr>
              <w:t>994,0</w:t>
            </w:r>
          </w:p>
        </w:tc>
      </w:tr>
      <w:tr w:rsidR="001B0500" w:rsidRPr="00430AE8" w:rsidTr="001B05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</w:rPr>
              <w:t>Ремонт участка автомобильной</w:t>
            </w:r>
            <w:r w:rsidRPr="00E7150C">
              <w:rPr>
                <w:rFonts w:ascii="PT Astra Serif" w:eastAsia="Times New Roman" w:hAnsi="PT Astra Serif"/>
              </w:rPr>
              <w:t xml:space="preserve"> дорог</w:t>
            </w:r>
            <w:r>
              <w:rPr>
                <w:rFonts w:ascii="PT Astra Serif" w:eastAsia="Times New Roman" w:hAnsi="PT Astra Serif"/>
              </w:rPr>
              <w:t>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Лазаревское</w:t>
            </w:r>
          </w:p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E7150C">
              <w:rPr>
                <w:rFonts w:ascii="PT Astra Serif" w:eastAsia="Times New Roman" w:hAnsi="PT Astra Serif"/>
              </w:rPr>
              <w:t xml:space="preserve">д. Нижнее и Верхнее </w:t>
            </w:r>
            <w:proofErr w:type="spellStart"/>
            <w:r w:rsidRPr="00E7150C">
              <w:rPr>
                <w:rFonts w:ascii="PT Astra Serif" w:eastAsia="Times New Roman" w:hAnsi="PT Astra Serif"/>
              </w:rPr>
              <w:t>Гайково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E7150C">
              <w:rPr>
                <w:rFonts w:ascii="PT Astra Serif" w:eastAsia="Times New Roman" w:hAnsi="PT Astra Serif"/>
              </w:rPr>
              <w:t>682,1</w:t>
            </w:r>
          </w:p>
        </w:tc>
      </w:tr>
      <w:tr w:rsidR="001B0500" w:rsidRPr="00430AE8" w:rsidTr="001B05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00" w:rsidRPr="002C3FF7" w:rsidRDefault="001B0500" w:rsidP="008B7DE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C3FF7">
              <w:rPr>
                <w:rFonts w:ascii="PT Astra Serif" w:eastAsia="Times New Roman" w:hAnsi="PT Astra Serif"/>
              </w:rPr>
              <w:t>Ремонт участка автомобильной дороги с устройством водопропускной трубы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МО Лазаревское</w:t>
            </w:r>
          </w:p>
          <w:p w:rsidR="001B0500" w:rsidRPr="002C3FF7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C3FF7">
              <w:rPr>
                <w:rFonts w:ascii="PT Astra Serif" w:eastAsia="Times New Roman" w:hAnsi="PT Astra Serif"/>
              </w:rPr>
              <w:t>Карамышево-Приволье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2C3FF7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2C3FF7">
              <w:rPr>
                <w:rFonts w:ascii="PT Astra Serif" w:eastAsia="Times New Roman" w:hAnsi="PT Astra Serif"/>
              </w:rPr>
              <w:t>1 189,9</w:t>
            </w:r>
          </w:p>
        </w:tc>
      </w:tr>
      <w:tr w:rsidR="001B0500" w:rsidRPr="00430AE8" w:rsidTr="001B0500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>
            <w:pPr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00" w:rsidRPr="002C3FF7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C3FF7">
              <w:rPr>
                <w:rFonts w:ascii="PT Astra Serif" w:eastAsia="Times New Roman" w:hAnsi="PT Astra Serif"/>
              </w:rPr>
              <w:t>Ямочный ремонт автомобильных дорог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2C3FF7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C3FF7">
              <w:rPr>
                <w:rFonts w:ascii="PT Astra Serif" w:eastAsia="Times New Roman" w:hAnsi="PT Astra Serif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2C3FF7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2C3FF7">
              <w:rPr>
                <w:rFonts w:ascii="PT Astra Serif" w:eastAsia="Times New Roman" w:hAnsi="PT Astra Serif"/>
              </w:rPr>
              <w:t>4 500,0</w:t>
            </w:r>
          </w:p>
        </w:tc>
      </w:tr>
      <w:tr w:rsidR="001B0500" w:rsidRPr="00430AE8" w:rsidTr="001B0500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30AE8">
              <w:rPr>
                <w:rFonts w:ascii="PT Astra Serif" w:eastAsia="Times New Roman" w:hAnsi="PT Astra Serif"/>
              </w:rPr>
              <w:t>Межбюджетные трансферты из бюджета МО Щекинский район муниципальным образованиям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 w:rsidRPr="00430AE8">
              <w:rPr>
                <w:rFonts w:ascii="PT Astra Serif" w:eastAsia="Times New Roman" w:hAnsi="PT Astra Serif"/>
              </w:rPr>
              <w:t>МО город Щекино</w:t>
            </w:r>
          </w:p>
          <w:p w:rsidR="001B0500" w:rsidRPr="00430AE8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30AE8">
              <w:rPr>
                <w:rFonts w:ascii="PT Astra Serif" w:eastAsia="Times New Roman" w:hAnsi="PT Astra Serif"/>
              </w:rPr>
              <w:t>МО город Советск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29 771,0</w:t>
            </w:r>
          </w:p>
          <w:p w:rsidR="001B0500" w:rsidRPr="002C3FF7" w:rsidRDefault="001B0500" w:rsidP="001B0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/>
              </w:rPr>
              <w:t>800,0</w:t>
            </w:r>
          </w:p>
        </w:tc>
      </w:tr>
    </w:tbl>
    <w:p w:rsidR="00C655D7" w:rsidRDefault="00C655D7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3625"/>
        <w:gridCol w:w="3626"/>
        <w:gridCol w:w="3626"/>
        <w:gridCol w:w="3626"/>
      </w:tblGrid>
      <w:tr w:rsidR="00C655D7" w:rsidRPr="00430AE8" w:rsidTr="00C40D6A">
        <w:tc>
          <w:tcPr>
            <w:tcW w:w="36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5D7" w:rsidRPr="001B0500" w:rsidRDefault="00C655D7" w:rsidP="00685D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1B0500" w:rsidRDefault="00C655D7" w:rsidP="00685D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1B0500" w:rsidRDefault="00C655D7" w:rsidP="00685D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5D7" w:rsidRPr="001B0500" w:rsidRDefault="00C655D7" w:rsidP="00685D6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8"/>
                <w:szCs w:val="28"/>
              </w:rPr>
            </w:pPr>
            <w:r w:rsidRPr="001B0500">
              <w:rPr>
                <w:rFonts w:ascii="PT Astra Serif" w:eastAsia="Times New Roman" w:hAnsi="PT Astra Serif"/>
                <w:sz w:val="28"/>
                <w:szCs w:val="28"/>
              </w:rPr>
              <w:t>4</w:t>
            </w:r>
          </w:p>
        </w:tc>
      </w:tr>
      <w:tr w:rsidR="001B0500" w:rsidRPr="00430AE8" w:rsidTr="00C655D7">
        <w:tc>
          <w:tcPr>
            <w:tcW w:w="3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Лазаревское</w:t>
            </w:r>
          </w:p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с. </w:t>
            </w:r>
            <w:proofErr w:type="spellStart"/>
            <w:r>
              <w:rPr>
                <w:rFonts w:ascii="PT Astra Serif" w:hAnsi="PT Astra Serif"/>
              </w:rPr>
              <w:t>Голощапово</w:t>
            </w:r>
            <w:proofErr w:type="spellEnd"/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9 415,8</w:t>
            </w:r>
          </w:p>
        </w:tc>
      </w:tr>
      <w:tr w:rsidR="001B0500" w:rsidRPr="00430AE8" w:rsidTr="00C655D7"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Огаревское</w:t>
            </w:r>
          </w:p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до д. Старые Выселки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5 317,2</w:t>
            </w:r>
          </w:p>
        </w:tc>
      </w:tr>
      <w:tr w:rsidR="001B0500" w:rsidRPr="00430AE8" w:rsidTr="00C655D7">
        <w:trPr>
          <w:trHeight w:val="554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  <w:sz w:val="22"/>
                <w:szCs w:val="22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C655D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</w:rPr>
              <w:t xml:space="preserve">МО Яснополянское                     </w:t>
            </w:r>
            <w:r w:rsidRPr="002C3FF7">
              <w:rPr>
                <w:rFonts w:ascii="PT Astra Serif" w:eastAsia="Times New Roman" w:hAnsi="PT Astra Serif"/>
              </w:rPr>
              <w:t>д.</w:t>
            </w:r>
            <w:r>
              <w:rPr>
                <w:rFonts w:ascii="PT Astra Serif" w:eastAsia="Times New Roman" w:hAnsi="PT Astra Serif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/>
              </w:rPr>
              <w:t>Ясенки</w:t>
            </w:r>
            <w:proofErr w:type="spellEnd"/>
            <w:r>
              <w:rPr>
                <w:rFonts w:ascii="PT Astra Serif" w:eastAsia="Times New Roman" w:hAnsi="PT Astra Serif"/>
              </w:rPr>
              <w:t>, ул. Лесная Опушка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>
              <w:rPr>
                <w:rFonts w:ascii="PT Astra Serif" w:eastAsia="Times New Roman" w:hAnsi="PT Astra Serif"/>
              </w:rPr>
              <w:t>4 082,4</w:t>
            </w:r>
          </w:p>
        </w:tc>
      </w:tr>
      <w:tr w:rsidR="001B0500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Ремонт автомобильной дороги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Default="001B0500" w:rsidP="00C65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Лазаревское</w:t>
            </w:r>
          </w:p>
          <w:p w:rsidR="001B0500" w:rsidRDefault="001B0500" w:rsidP="00C65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Яснополянское</w:t>
            </w:r>
          </w:p>
          <w:p w:rsidR="001B0500" w:rsidRDefault="001B0500" w:rsidP="00C655D7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 Ломинцевское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80 778,9</w:t>
            </w:r>
          </w:p>
        </w:tc>
      </w:tr>
      <w:tr w:rsidR="001B0500" w:rsidRPr="00430AE8" w:rsidTr="00C655D7">
        <w:trPr>
          <w:trHeight w:val="145"/>
        </w:trPr>
        <w:tc>
          <w:tcPr>
            <w:tcW w:w="3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00" w:rsidRPr="00430AE8" w:rsidRDefault="001B0500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C655D7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30AE8">
              <w:rPr>
                <w:rFonts w:ascii="PT Astra Serif" w:eastAsia="Times New Roman" w:hAnsi="PT Astra Serif"/>
              </w:rPr>
              <w:t xml:space="preserve">Устройство технических средств организации дорожного движения 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C655D7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</w:rPr>
            </w:pPr>
            <w:r w:rsidRPr="00430AE8">
              <w:rPr>
                <w:rFonts w:ascii="PT Astra Serif" w:eastAsia="Times New Roman" w:hAnsi="PT Astra Serif"/>
              </w:rPr>
              <w:t>МО Щекинский район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00" w:rsidRPr="00430AE8" w:rsidRDefault="001B0500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430AE8">
              <w:rPr>
                <w:rFonts w:ascii="PT Astra Serif" w:eastAsia="Times New Roman" w:hAnsi="PT Astra Serif"/>
              </w:rPr>
              <w:t>1</w:t>
            </w:r>
            <w:r>
              <w:rPr>
                <w:rFonts w:ascii="PT Astra Serif" w:eastAsia="Times New Roman" w:hAnsi="PT Astra Serif"/>
              </w:rPr>
              <w:t xml:space="preserve"> </w:t>
            </w:r>
            <w:r w:rsidRPr="00430AE8">
              <w:rPr>
                <w:rFonts w:ascii="PT Astra Serif" w:eastAsia="Times New Roman" w:hAnsi="PT Astra Serif"/>
              </w:rPr>
              <w:t>000,0</w:t>
            </w:r>
          </w:p>
        </w:tc>
      </w:tr>
      <w:tr w:rsidR="00644ADB" w:rsidRPr="00430AE8" w:rsidTr="00DB576A">
        <w:trPr>
          <w:trHeight w:val="528"/>
        </w:trPr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DB" w:rsidRPr="00430AE8" w:rsidRDefault="00644ADB" w:rsidP="00DB576A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134555">
              <w:rPr>
                <w:rFonts w:ascii="PT Astra Serif" w:eastAsia="Times New Roman" w:hAnsi="PT Astra Serif"/>
              </w:rPr>
              <w:t>Итого: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DB" w:rsidRPr="00430AE8" w:rsidRDefault="00644ADB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ADB" w:rsidRPr="00430AE8" w:rsidRDefault="00644ADB" w:rsidP="00DB576A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ADB" w:rsidRPr="00430AE8" w:rsidRDefault="00644ADB" w:rsidP="00C655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2"/>
                <w:szCs w:val="22"/>
                <w:highlight w:val="cyan"/>
              </w:rPr>
            </w:pPr>
            <w:r w:rsidRPr="00E64B94">
              <w:rPr>
                <w:rFonts w:ascii="PT Astra Serif" w:eastAsia="Times New Roman" w:hAnsi="PT Astra Serif"/>
                <w:sz w:val="22"/>
                <w:szCs w:val="22"/>
              </w:rPr>
              <w:t>144 111,6</w:t>
            </w:r>
          </w:p>
        </w:tc>
      </w:tr>
    </w:tbl>
    <w:p w:rsidR="007811F7" w:rsidRPr="00430AE8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highlight w:val="cyan"/>
        </w:rPr>
      </w:pPr>
    </w:p>
    <w:p w:rsidR="007811F7" w:rsidRPr="00134555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DB576A" w:rsidP="008B7DE0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__________</w:t>
      </w:r>
      <w:r w:rsidR="008B7DE0" w:rsidRPr="00134555">
        <w:rPr>
          <w:rFonts w:ascii="PT Astra Serif" w:eastAsia="Calibri" w:hAnsi="PT Astra Serif"/>
          <w:b/>
          <w:sz w:val="28"/>
          <w:szCs w:val="28"/>
          <w:lang w:eastAsia="en-US"/>
        </w:rPr>
        <w:t>______________________________________</w:t>
      </w: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56C8A" w:rsidRDefault="00556C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56C8A" w:rsidRDefault="00556C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56C8A" w:rsidRDefault="00556C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556C8A" w:rsidRDefault="00556C8A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34555" w:rsidRDefault="00134555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34555" w:rsidRDefault="00134555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34555" w:rsidRDefault="00134555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tbl>
      <w:tblPr>
        <w:tblStyle w:val="afe"/>
        <w:tblpPr w:leftFromText="180" w:rightFromText="180" w:vertAnchor="text" w:horzAnchor="margin" w:tblpY="15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5"/>
        <w:gridCol w:w="5938"/>
      </w:tblGrid>
      <w:tr w:rsidR="008B7DE0" w:rsidTr="008B7DE0">
        <w:tc>
          <w:tcPr>
            <w:tcW w:w="8565" w:type="dxa"/>
          </w:tcPr>
          <w:p w:rsidR="008B7DE0" w:rsidRDefault="008B7DE0" w:rsidP="008B7DE0">
            <w:pPr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38" w:type="dxa"/>
            <w:hideMark/>
          </w:tcPr>
          <w:p w:rsidR="008B7DE0" w:rsidRDefault="008B7DE0" w:rsidP="008B7D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Приложение № 4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к муниципальной программе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«Модернизация и развитие автомобильных дорог,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>повышение безопасности дорожного движения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</w:rPr>
            </w:pPr>
            <w:r>
              <w:rPr>
                <w:rFonts w:ascii="PT Astra Serif" w:eastAsia="Times New Roman" w:hAnsi="PT Astra Serif"/>
              </w:rPr>
              <w:t xml:space="preserve">в муниципальном образовании  </w:t>
            </w:r>
          </w:p>
          <w:p w:rsidR="008B7DE0" w:rsidRDefault="008B7DE0" w:rsidP="008B7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</w:rPr>
              <w:t>Щекинский район»</w:t>
            </w:r>
          </w:p>
        </w:tc>
      </w:tr>
    </w:tbl>
    <w:p w:rsidR="007811F7" w:rsidRDefault="007811F7" w:rsidP="007811F7">
      <w:pPr>
        <w:ind w:firstLine="708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</w:rPr>
        <w:t xml:space="preserve">Характеристика </w:t>
      </w:r>
    </w:p>
    <w:p w:rsidR="007811F7" w:rsidRDefault="007811F7" w:rsidP="007811F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показателей результативности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муниципального образования 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 «Модернизация и развитие автомобильных дорог, повышение безопасности 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дорожного движения в муниципальном образовании Щекинский район»</w:t>
      </w:r>
    </w:p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46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5"/>
        <w:gridCol w:w="2445"/>
        <w:gridCol w:w="5163"/>
        <w:gridCol w:w="4520"/>
      </w:tblGrid>
      <w:tr w:rsidR="007811F7" w:rsidTr="001B0500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Наименование показателя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Единица измерения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Алгоритм формирования показателя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1F7" w:rsidRPr="001B0500" w:rsidRDefault="007811F7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b/>
              </w:rPr>
            </w:pPr>
            <w:r w:rsidRPr="001B0500">
              <w:rPr>
                <w:rFonts w:ascii="PT Astra Serif" w:hAnsi="PT Astra Serif"/>
                <w:b/>
              </w:rPr>
              <w:t>Описание системы мониторинга показателя</w:t>
            </w:r>
          </w:p>
        </w:tc>
      </w:tr>
      <w:tr w:rsidR="007811F7" w:rsidTr="007811F7">
        <w:trPr>
          <w:trHeight w:val="186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Pr="001B0500" w:rsidRDefault="007811F7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0"/>
                <w:szCs w:val="20"/>
              </w:rPr>
              <w:t>Эффективность использования межбюджетных трансфертов в рамках реализации проекта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2" w:firstLine="851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Э= Ф/</w:t>
            </w:r>
            <w:proofErr w:type="gramStart"/>
            <w:r>
              <w:rPr>
                <w:rFonts w:ascii="PT Astra Serif" w:eastAsia="Calibri" w:hAnsi="PT Astra Serif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lang w:eastAsia="en-US"/>
              </w:rPr>
              <w:t>*100%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где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Э – эффективность, %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Ф – фактическое значение результата использования межбюджетных трансфертов по итогам отчетного периода, руб.</w:t>
            </w:r>
          </w:p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П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 плановое значение результата использования межбюджетных трансфертов по итогам отчетного периода, руб.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платежных документов</w:t>
            </w:r>
          </w:p>
        </w:tc>
      </w:tr>
      <w:tr w:rsidR="007811F7" w:rsidTr="007811F7">
        <w:trPr>
          <w:trHeight w:val="189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Площадь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</w:t>
            </w:r>
          </w:p>
          <w:p w:rsidR="007811F7" w:rsidRDefault="007811F7">
            <w:pPr>
              <w:shd w:val="clear" w:color="auto" w:fill="FFFFFF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>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/>
                <w:color w:val="FF0000"/>
              </w:rPr>
            </w:pP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кв. м     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Определяется суммированием площадей, отремонтированных дорог в соответствии с актами сдачи-приемки выполненных работ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актов о приемке выполненных работ  КС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2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, актов сдачи-приемки выполненных работ</w:t>
            </w:r>
          </w:p>
        </w:tc>
      </w:tr>
      <w:tr w:rsidR="001B0500" w:rsidTr="001B0500">
        <w:trPr>
          <w:trHeight w:val="420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hanging="2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500" w:rsidRPr="001B0500" w:rsidRDefault="001B0500" w:rsidP="001B0500">
            <w:pPr>
              <w:widowControl w:val="0"/>
              <w:autoSpaceDE w:val="0"/>
              <w:autoSpaceDN w:val="0"/>
              <w:adjustRightInd w:val="0"/>
              <w:ind w:right="-2" w:firstLine="3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1B0500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</w:tr>
      <w:tr w:rsidR="007811F7" w:rsidTr="007811F7">
        <w:trPr>
          <w:trHeight w:val="2141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Доля             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отремонтированных   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автомобильных дорог в Щекинском районе          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hAnsi="PT Astra Serif" w:cstheme="minorBidi"/>
                <w:color w:val="FF0000"/>
              </w:rPr>
            </w:pPr>
          </w:p>
          <w:p w:rsidR="007811F7" w:rsidRDefault="007811F7">
            <w:pPr>
              <w:jc w:val="center"/>
              <w:rPr>
                <w:rFonts w:ascii="PT Astra Serif" w:hAnsi="PT Astra Serif"/>
                <w:color w:val="FF0000"/>
              </w:rPr>
            </w:pPr>
            <w:r>
              <w:rPr>
                <w:rFonts w:ascii="PT Astra Serif" w:eastAsia="Calibri" w:hAnsi="PT Astra Serif"/>
                <w:lang w:eastAsia="en-US"/>
              </w:rPr>
              <w:t>%</w:t>
            </w:r>
          </w:p>
          <w:p w:rsidR="007811F7" w:rsidRDefault="007811F7">
            <w:pPr>
              <w:spacing w:after="200" w:line="276" w:lineRule="auto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lang w:eastAsia="en-US"/>
              </w:rPr>
              <w:t>(</w:t>
            </w: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рем.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/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общ.) *100%, где</w:t>
            </w:r>
            <w:proofErr w:type="gramEnd"/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3"/>
                <w:szCs w:val="23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S </w:t>
            </w:r>
            <w:proofErr w:type="gramStart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общ</w:t>
            </w:r>
            <w:proofErr w:type="gramEnd"/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 xml:space="preserve"> – общая площадь дорог, кв. м.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sz w:val="23"/>
                <w:szCs w:val="23"/>
                <w:lang w:eastAsia="en-US"/>
              </w:rPr>
              <w:t>S рем – площадь отремонтированных дорог за отчетный период, кв. м.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 ежеквартально на основании  отчетов в министерство транспорта и дорожного хозяйства Тульской области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lang w:eastAsia="en-US"/>
              </w:rPr>
            </w:pP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  <w:tr w:rsidR="007811F7" w:rsidTr="007811F7">
        <w:trPr>
          <w:trHeight w:val="1695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Общее количество ДТП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 w:rsidP="001B0500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Мониторинг показателя осуществляет 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</w:tc>
      </w:tr>
      <w:tr w:rsidR="007811F7" w:rsidTr="007811F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Количество ДТП с пострадавшими по причине недостатков содержания улично-дорожной сети в Щекинском районе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 w:firstLine="851"/>
              <w:jc w:val="center"/>
              <w:rPr>
                <w:rFonts w:ascii="PT Astra Serif" w:eastAsia="Calibri" w:hAnsi="PT Astra Serif" w:cstheme="minorBidi"/>
                <w:lang w:eastAsia="en-US"/>
              </w:rPr>
            </w:pPr>
          </w:p>
          <w:p w:rsidR="007811F7" w:rsidRDefault="007811F7">
            <w:pPr>
              <w:ind w:right="-2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ед.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Определяется суммированием количества ДТП с пострадавшими по причине недостатков содержания улично-дорожной сети за отчетный период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 w:cstheme="minorBidi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 xml:space="preserve">Мониторинг показателя осуществляет управление по вопросам жизнеобеспечения,  строительства, благоустройства и   дорожно-транспортному хозяйству администрации Щекинского района ежеквартально на основании  запросов сведений из  ОГИБДД ОМВД России по </w:t>
            </w:r>
            <w:proofErr w:type="spellStart"/>
            <w:r>
              <w:rPr>
                <w:rFonts w:ascii="PT Astra Serif" w:eastAsia="Calibri" w:hAnsi="PT Astra Serif"/>
                <w:lang w:eastAsia="en-US"/>
              </w:rPr>
              <w:t>Щекинскому</w:t>
            </w:r>
            <w:proofErr w:type="spellEnd"/>
            <w:r>
              <w:rPr>
                <w:rFonts w:ascii="PT Astra Serif" w:eastAsia="Calibri" w:hAnsi="PT Astra Serif"/>
                <w:lang w:eastAsia="en-US"/>
              </w:rPr>
              <w:t xml:space="preserve"> району</w:t>
            </w:r>
          </w:p>
          <w:p w:rsidR="007811F7" w:rsidRDefault="007811F7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</w:p>
        </w:tc>
      </w:tr>
    </w:tbl>
    <w:p w:rsidR="007811F7" w:rsidRDefault="007811F7" w:rsidP="007811F7">
      <w:pPr>
        <w:jc w:val="center"/>
        <w:rPr>
          <w:rFonts w:ascii="PT Astra Serif" w:hAnsi="PT Astra Serif"/>
          <w:b/>
          <w:sz w:val="28"/>
          <w:szCs w:val="28"/>
        </w:rPr>
      </w:pPr>
    </w:p>
    <w:p w:rsidR="007811F7" w:rsidRDefault="007811F7" w:rsidP="001B050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eastAsiaTheme="minorEastAsia" w:hAnsi="PT Astra Serif"/>
          <w:b/>
          <w:sz w:val="28"/>
          <w:szCs w:val="28"/>
        </w:rPr>
        <w:t>__________________________________________________</w:t>
      </w:r>
    </w:p>
    <w:sectPr w:rsidR="007811F7" w:rsidSect="00A03838">
      <w:pgSz w:w="16838" w:h="11906" w:orient="landscape"/>
      <w:pgMar w:top="1134" w:right="992" w:bottom="851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9BD" w:rsidRDefault="00EE19BD">
      <w:r>
        <w:separator/>
      </w:r>
    </w:p>
  </w:endnote>
  <w:endnote w:type="continuationSeparator" w:id="0">
    <w:p w:rsidR="00EE19BD" w:rsidRDefault="00EE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9BD" w:rsidRDefault="00EE19BD">
      <w:r>
        <w:separator/>
      </w:r>
    </w:p>
  </w:footnote>
  <w:footnote w:type="continuationSeparator" w:id="0">
    <w:p w:rsidR="00EE19BD" w:rsidRDefault="00EE1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78071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1B0500" w:rsidRPr="00A03838" w:rsidRDefault="001B0500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A03838">
          <w:rPr>
            <w:rFonts w:ascii="PT Astra Serif" w:hAnsi="PT Astra Serif"/>
            <w:sz w:val="28"/>
            <w:szCs w:val="28"/>
          </w:rPr>
          <w:fldChar w:fldCharType="begin"/>
        </w:r>
        <w:r w:rsidRPr="00A03838">
          <w:rPr>
            <w:rFonts w:ascii="PT Astra Serif" w:hAnsi="PT Astra Serif"/>
            <w:sz w:val="28"/>
            <w:szCs w:val="28"/>
          </w:rPr>
          <w:instrText>PAGE   \* MERGEFORMAT</w:instrText>
        </w:r>
        <w:r w:rsidRPr="00A03838">
          <w:rPr>
            <w:rFonts w:ascii="PT Astra Serif" w:hAnsi="PT Astra Serif"/>
            <w:sz w:val="28"/>
            <w:szCs w:val="28"/>
          </w:rPr>
          <w:fldChar w:fldCharType="separate"/>
        </w:r>
        <w:r w:rsidR="00C01593">
          <w:rPr>
            <w:rFonts w:ascii="PT Astra Serif" w:hAnsi="PT Astra Serif"/>
            <w:noProof/>
            <w:sz w:val="28"/>
            <w:szCs w:val="28"/>
          </w:rPr>
          <w:t>17</w:t>
        </w:r>
        <w:r w:rsidRPr="00A0383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1B0500" w:rsidRDefault="001B050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732BB1"/>
    <w:multiLevelType w:val="multilevel"/>
    <w:tmpl w:val="D68EA89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E817E85"/>
    <w:multiLevelType w:val="hybridMultilevel"/>
    <w:tmpl w:val="B210B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42AED"/>
    <w:multiLevelType w:val="multilevel"/>
    <w:tmpl w:val="E34A2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30270740"/>
    <w:multiLevelType w:val="hybridMultilevel"/>
    <w:tmpl w:val="0618017C"/>
    <w:lvl w:ilvl="0" w:tplc="35C09600">
      <w:start w:val="2020"/>
      <w:numFmt w:val="decimal"/>
      <w:lvlText w:val="%1"/>
      <w:lvlJc w:val="left"/>
      <w:pPr>
        <w:ind w:left="98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5">
    <w:nsid w:val="33F17239"/>
    <w:multiLevelType w:val="hybridMultilevel"/>
    <w:tmpl w:val="3EB89356"/>
    <w:lvl w:ilvl="0" w:tplc="D21651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D4692C"/>
    <w:multiLevelType w:val="multilevel"/>
    <w:tmpl w:val="0A2A4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7357015"/>
    <w:multiLevelType w:val="hybridMultilevel"/>
    <w:tmpl w:val="89F05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132"/>
    <w:multiLevelType w:val="multilevel"/>
    <w:tmpl w:val="E1CE49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</w:rPr>
    </w:lvl>
  </w:abstractNum>
  <w:abstractNum w:abstractNumId="9">
    <w:nsid w:val="50744412"/>
    <w:multiLevelType w:val="hybridMultilevel"/>
    <w:tmpl w:val="0F8EF68C"/>
    <w:lvl w:ilvl="0" w:tplc="255493E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FA66A9"/>
    <w:multiLevelType w:val="hybridMultilevel"/>
    <w:tmpl w:val="6EF40AD8"/>
    <w:lvl w:ilvl="0" w:tplc="706AFB58">
      <w:start w:val="1"/>
      <w:numFmt w:val="decimal"/>
      <w:lvlText w:val="%1."/>
      <w:lvlJc w:val="left"/>
      <w:pPr>
        <w:ind w:left="115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5C8C27D6"/>
    <w:multiLevelType w:val="hybridMultilevel"/>
    <w:tmpl w:val="FD4E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3039B"/>
    <w:multiLevelType w:val="multilevel"/>
    <w:tmpl w:val="5FF25D3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8" w:hanging="1440"/>
      </w:pPr>
      <w:rPr>
        <w:rFonts w:hint="default"/>
      </w:rPr>
    </w:lvl>
  </w:abstractNum>
  <w:abstractNum w:abstractNumId="13">
    <w:nsid w:val="72E47654"/>
    <w:multiLevelType w:val="hybridMultilevel"/>
    <w:tmpl w:val="8416E3A6"/>
    <w:lvl w:ilvl="0" w:tplc="F956169A">
      <w:start w:val="1"/>
      <w:numFmt w:val="bullet"/>
      <w:lvlText w:val="-"/>
      <w:lvlJc w:val="left"/>
      <w:pPr>
        <w:ind w:left="3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2"/>
  </w:num>
  <w:num w:numId="10">
    <w:abstractNumId w:val="6"/>
  </w:num>
  <w:num w:numId="11">
    <w:abstractNumId w:val="5"/>
  </w:num>
  <w:num w:numId="12">
    <w:abstractNumId w:val="4"/>
  </w:num>
  <w:num w:numId="13">
    <w:abstractNumId w:val="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40D4"/>
    <w:rsid w:val="00097D31"/>
    <w:rsid w:val="000A5253"/>
    <w:rsid w:val="000B320D"/>
    <w:rsid w:val="000D05A0"/>
    <w:rsid w:val="000E6231"/>
    <w:rsid w:val="000F03B2"/>
    <w:rsid w:val="000F1693"/>
    <w:rsid w:val="000F1F2F"/>
    <w:rsid w:val="00115CE3"/>
    <w:rsid w:val="0011670F"/>
    <w:rsid w:val="001305F8"/>
    <w:rsid w:val="00134555"/>
    <w:rsid w:val="00140632"/>
    <w:rsid w:val="001410E5"/>
    <w:rsid w:val="0016136D"/>
    <w:rsid w:val="00174B1C"/>
    <w:rsid w:val="00174BF8"/>
    <w:rsid w:val="001A5FBD"/>
    <w:rsid w:val="001B0500"/>
    <w:rsid w:val="001C32A8"/>
    <w:rsid w:val="001C40FB"/>
    <w:rsid w:val="001C7CE2"/>
    <w:rsid w:val="001D5E00"/>
    <w:rsid w:val="001E53E5"/>
    <w:rsid w:val="001F0BD3"/>
    <w:rsid w:val="002013D6"/>
    <w:rsid w:val="0021412F"/>
    <w:rsid w:val="002147F8"/>
    <w:rsid w:val="00236560"/>
    <w:rsid w:val="00256D52"/>
    <w:rsid w:val="00260B37"/>
    <w:rsid w:val="00270C3B"/>
    <w:rsid w:val="0029794D"/>
    <w:rsid w:val="002A16C1"/>
    <w:rsid w:val="002B4FD2"/>
    <w:rsid w:val="002B7EA7"/>
    <w:rsid w:val="002C3FF7"/>
    <w:rsid w:val="002D08D3"/>
    <w:rsid w:val="002D7333"/>
    <w:rsid w:val="002E27AB"/>
    <w:rsid w:val="002E54BE"/>
    <w:rsid w:val="002F5470"/>
    <w:rsid w:val="00322635"/>
    <w:rsid w:val="00331763"/>
    <w:rsid w:val="00337D7D"/>
    <w:rsid w:val="00360341"/>
    <w:rsid w:val="003A2384"/>
    <w:rsid w:val="003C04BA"/>
    <w:rsid w:val="003C1643"/>
    <w:rsid w:val="003C3A0B"/>
    <w:rsid w:val="003D216B"/>
    <w:rsid w:val="00430AE8"/>
    <w:rsid w:val="00453FC7"/>
    <w:rsid w:val="00467AFC"/>
    <w:rsid w:val="0048387B"/>
    <w:rsid w:val="00492101"/>
    <w:rsid w:val="004964FF"/>
    <w:rsid w:val="004A3E4D"/>
    <w:rsid w:val="004B0994"/>
    <w:rsid w:val="004B1E56"/>
    <w:rsid w:val="004C74A2"/>
    <w:rsid w:val="00501CC6"/>
    <w:rsid w:val="00527B97"/>
    <w:rsid w:val="00536EA3"/>
    <w:rsid w:val="00545329"/>
    <w:rsid w:val="0055065A"/>
    <w:rsid w:val="00556C8A"/>
    <w:rsid w:val="005B2800"/>
    <w:rsid w:val="005B3753"/>
    <w:rsid w:val="005C6B9A"/>
    <w:rsid w:val="005C7BF5"/>
    <w:rsid w:val="005D1DA2"/>
    <w:rsid w:val="005E5A82"/>
    <w:rsid w:val="005F6D36"/>
    <w:rsid w:val="005F7562"/>
    <w:rsid w:val="005F7DEF"/>
    <w:rsid w:val="00604140"/>
    <w:rsid w:val="00604152"/>
    <w:rsid w:val="00631C5C"/>
    <w:rsid w:val="00644ADB"/>
    <w:rsid w:val="00692DEE"/>
    <w:rsid w:val="006A3BBA"/>
    <w:rsid w:val="006F2075"/>
    <w:rsid w:val="007112E3"/>
    <w:rsid w:val="007143EE"/>
    <w:rsid w:val="00724E8F"/>
    <w:rsid w:val="00735804"/>
    <w:rsid w:val="00750ABC"/>
    <w:rsid w:val="00751008"/>
    <w:rsid w:val="00751ABE"/>
    <w:rsid w:val="00777701"/>
    <w:rsid w:val="007811F7"/>
    <w:rsid w:val="00796661"/>
    <w:rsid w:val="007B01E4"/>
    <w:rsid w:val="007B1D87"/>
    <w:rsid w:val="007E306C"/>
    <w:rsid w:val="007E4474"/>
    <w:rsid w:val="007F12CE"/>
    <w:rsid w:val="007F4F01"/>
    <w:rsid w:val="0081673F"/>
    <w:rsid w:val="00826211"/>
    <w:rsid w:val="0083223B"/>
    <w:rsid w:val="00832EE5"/>
    <w:rsid w:val="00875947"/>
    <w:rsid w:val="00886A38"/>
    <w:rsid w:val="008A457D"/>
    <w:rsid w:val="008B7DE0"/>
    <w:rsid w:val="008F1689"/>
    <w:rsid w:val="008F2E0C"/>
    <w:rsid w:val="009074E1"/>
    <w:rsid w:val="009110D2"/>
    <w:rsid w:val="009407B7"/>
    <w:rsid w:val="0094388E"/>
    <w:rsid w:val="009A7968"/>
    <w:rsid w:val="009D5F8F"/>
    <w:rsid w:val="00A03838"/>
    <w:rsid w:val="00A24EB9"/>
    <w:rsid w:val="00A333F8"/>
    <w:rsid w:val="00AA56CE"/>
    <w:rsid w:val="00AD2D4B"/>
    <w:rsid w:val="00B0593F"/>
    <w:rsid w:val="00B562C1"/>
    <w:rsid w:val="00B63641"/>
    <w:rsid w:val="00B67ECA"/>
    <w:rsid w:val="00B90F85"/>
    <w:rsid w:val="00BA4658"/>
    <w:rsid w:val="00BD2261"/>
    <w:rsid w:val="00BD3C9D"/>
    <w:rsid w:val="00BD7C4E"/>
    <w:rsid w:val="00C01593"/>
    <w:rsid w:val="00C25BE9"/>
    <w:rsid w:val="00C33173"/>
    <w:rsid w:val="00C625FF"/>
    <w:rsid w:val="00C655D7"/>
    <w:rsid w:val="00C665C3"/>
    <w:rsid w:val="00CA5947"/>
    <w:rsid w:val="00CC2EB1"/>
    <w:rsid w:val="00CC4111"/>
    <w:rsid w:val="00CE30D4"/>
    <w:rsid w:val="00CF25B5"/>
    <w:rsid w:val="00CF3559"/>
    <w:rsid w:val="00DA2CDC"/>
    <w:rsid w:val="00DB3AFC"/>
    <w:rsid w:val="00DB576A"/>
    <w:rsid w:val="00E03E77"/>
    <w:rsid w:val="00E06FAE"/>
    <w:rsid w:val="00E11B07"/>
    <w:rsid w:val="00E165EC"/>
    <w:rsid w:val="00E30E88"/>
    <w:rsid w:val="00E41E47"/>
    <w:rsid w:val="00E64B94"/>
    <w:rsid w:val="00E70367"/>
    <w:rsid w:val="00E7150C"/>
    <w:rsid w:val="00E727C9"/>
    <w:rsid w:val="00EE19BD"/>
    <w:rsid w:val="00EF072B"/>
    <w:rsid w:val="00F17517"/>
    <w:rsid w:val="00F63BDF"/>
    <w:rsid w:val="00F737E5"/>
    <w:rsid w:val="00F805BB"/>
    <w:rsid w:val="00F825D0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4"/>
    <w:next w:val="14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unhideWhenUsed/>
    <w:rsid w:val="004B0994"/>
  </w:style>
  <w:style w:type="character" w:styleId="aff">
    <w:name w:val="FollowedHyperlink"/>
    <w:basedOn w:val="a0"/>
    <w:uiPriority w:val="99"/>
    <w:semiHidden/>
    <w:unhideWhenUsed/>
    <w:rsid w:val="004B0994"/>
    <w:rPr>
      <w:color w:val="954F72" w:themeColor="followedHyperlink"/>
      <w:u w:val="single"/>
    </w:rPr>
  </w:style>
  <w:style w:type="character" w:customStyle="1" w:styleId="af4">
    <w:name w:val="Нижний колонтитул Знак"/>
    <w:basedOn w:val="a0"/>
    <w:link w:val="af3"/>
    <w:rsid w:val="004B0994"/>
    <w:rPr>
      <w:sz w:val="24"/>
      <w:szCs w:val="24"/>
      <w:lang w:eastAsia="zh-CN"/>
    </w:rPr>
  </w:style>
  <w:style w:type="paragraph" w:customStyle="1" w:styleId="aff0">
    <w:name w:val="Знак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paragraph" w:customStyle="1" w:styleId="18">
    <w:name w:val="Знак Знак1 Знак Знак Знак Знак"/>
    <w:basedOn w:val="a"/>
    <w:rsid w:val="004B0994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23">
    <w:name w:val="Знак Знак2"/>
    <w:basedOn w:val="a"/>
    <w:rsid w:val="004B0994"/>
    <w:pPr>
      <w:suppressAutoHyphens w:val="0"/>
    </w:pPr>
    <w:rPr>
      <w:rFonts w:ascii="Verdana" w:hAnsi="Verdana" w:cs="Verdana"/>
      <w:sz w:val="20"/>
      <w:szCs w:val="20"/>
      <w:lang w:val="en-US" w:eastAsia="ru-RU"/>
    </w:rPr>
  </w:style>
  <w:style w:type="character" w:customStyle="1" w:styleId="ac">
    <w:name w:val="Основной текст Знак"/>
    <w:basedOn w:val="a0"/>
    <w:link w:val="ab"/>
    <w:rsid w:val="004B0994"/>
    <w:rPr>
      <w:sz w:val="28"/>
      <w:szCs w:val="24"/>
      <w:lang w:eastAsia="zh-CN"/>
    </w:rPr>
  </w:style>
  <w:style w:type="paragraph" w:customStyle="1" w:styleId="24">
    <w:name w:val="Текст2"/>
    <w:basedOn w:val="a"/>
    <w:rsid w:val="00A03838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D4CF-F86C-4AB1-AFD0-929EA18B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18</Pages>
  <Words>3845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2023-05-11T10:58:00Z</cp:lastPrinted>
  <dcterms:created xsi:type="dcterms:W3CDTF">2023-05-11T11:01:00Z</dcterms:created>
  <dcterms:modified xsi:type="dcterms:W3CDTF">2023-05-11T11:01:00Z</dcterms:modified>
</cp:coreProperties>
</file>