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372A8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CC5006">
        <w:rPr>
          <w:rFonts w:ascii="Times New Roman" w:hAnsi="Times New Roman" w:cs="Times New Roman"/>
          <w:sz w:val="24"/>
          <w:szCs w:val="24"/>
          <w:u w:val="single"/>
        </w:rPr>
        <w:t>О порядке разработки и реализации долгосрочных целевых программ муниципального образования Щекинский район</w:t>
      </w:r>
      <w:r w:rsidR="00A56110" w:rsidRPr="006372A8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CC5006">
        <w:rPr>
          <w:rFonts w:ascii="Times New Roman" w:hAnsi="Times New Roman" w:cs="Times New Roman"/>
          <w:sz w:val="24"/>
          <w:szCs w:val="24"/>
          <w:u w:val="single"/>
        </w:rPr>
        <w:t>О порядке разработки и реализации долгосрочных целевых программ муниципального образования Щекинский район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CC5006">
        <w:rPr>
          <w:rFonts w:ascii="Times New Roman" w:hAnsi="Times New Roman" w:cs="Times New Roman"/>
          <w:sz w:val="24"/>
          <w:szCs w:val="24"/>
          <w:u w:val="single"/>
        </w:rPr>
        <w:t>О порядке разработки и реализации долгосрочных целевых программ муниципального образования Щекинский район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0B3F" w:rsidP="00D5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50B3F">
        <w:rPr>
          <w:sz w:val="24"/>
          <w:szCs w:val="24"/>
        </w:rPr>
        <w:t>30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50DE8"/>
    <w:rsid w:val="00063AF0"/>
    <w:rsid w:val="000C57FD"/>
    <w:rsid w:val="000D3047"/>
    <w:rsid w:val="000E3AAC"/>
    <w:rsid w:val="000F55D8"/>
    <w:rsid w:val="00143BC6"/>
    <w:rsid w:val="001711ED"/>
    <w:rsid w:val="00184001"/>
    <w:rsid w:val="001B21A4"/>
    <w:rsid w:val="001B5460"/>
    <w:rsid w:val="00207161"/>
    <w:rsid w:val="00220396"/>
    <w:rsid w:val="00256C9C"/>
    <w:rsid w:val="002711A1"/>
    <w:rsid w:val="0027286D"/>
    <w:rsid w:val="0028064D"/>
    <w:rsid w:val="002A1EC6"/>
    <w:rsid w:val="002A65FA"/>
    <w:rsid w:val="002D3AA4"/>
    <w:rsid w:val="003456A7"/>
    <w:rsid w:val="00346466"/>
    <w:rsid w:val="00386DEF"/>
    <w:rsid w:val="003A5350"/>
    <w:rsid w:val="003B0C60"/>
    <w:rsid w:val="003B72F1"/>
    <w:rsid w:val="003D7ED6"/>
    <w:rsid w:val="003E71F4"/>
    <w:rsid w:val="003F2F9B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627C83"/>
    <w:rsid w:val="00636750"/>
    <w:rsid w:val="006372A8"/>
    <w:rsid w:val="00640388"/>
    <w:rsid w:val="006536C3"/>
    <w:rsid w:val="00685876"/>
    <w:rsid w:val="00685994"/>
    <w:rsid w:val="006C6C61"/>
    <w:rsid w:val="006F244E"/>
    <w:rsid w:val="0073579C"/>
    <w:rsid w:val="00742349"/>
    <w:rsid w:val="0075061D"/>
    <w:rsid w:val="00770E76"/>
    <w:rsid w:val="00771CFF"/>
    <w:rsid w:val="007F1546"/>
    <w:rsid w:val="008041BA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967C9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CC5006"/>
    <w:rsid w:val="00D0413C"/>
    <w:rsid w:val="00D2186E"/>
    <w:rsid w:val="00D23840"/>
    <w:rsid w:val="00D44799"/>
    <w:rsid w:val="00D50B3F"/>
    <w:rsid w:val="00D54A43"/>
    <w:rsid w:val="00D61940"/>
    <w:rsid w:val="00D95C67"/>
    <w:rsid w:val="00DC29E9"/>
    <w:rsid w:val="00E07779"/>
    <w:rsid w:val="00E9581D"/>
    <w:rsid w:val="00EF07EE"/>
    <w:rsid w:val="00EF1A4B"/>
    <w:rsid w:val="00F10EC5"/>
    <w:rsid w:val="00F1238E"/>
    <w:rsid w:val="00F6342A"/>
    <w:rsid w:val="00FB4D63"/>
    <w:rsid w:val="00FB599B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D959-8C77-4C9E-9694-781CF795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2012-01-10T06:54:00Z</cp:lastPrinted>
  <dcterms:created xsi:type="dcterms:W3CDTF">2012-01-10T06:55:00Z</dcterms:created>
  <dcterms:modified xsi:type="dcterms:W3CDTF">2012-01-10T06:55:00Z</dcterms:modified>
</cp:coreProperties>
</file>