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108"/>
        <w:gridCol w:w="3246"/>
      </w:tblGrid>
      <w:tr w:rsidR="0029549F" w:rsidRPr="0029549F" w:rsidTr="0029549F">
        <w:trPr>
          <w:tblCellSpacing w:w="15" w:type="dxa"/>
        </w:trPr>
        <w:tc>
          <w:tcPr>
            <w:tcW w:w="0" w:type="auto"/>
            <w:shd w:val="clear" w:color="auto" w:fill="FFFFFF"/>
            <w:vAlign w:val="center"/>
            <w:hideMark/>
          </w:tcPr>
          <w:p w:rsidR="0029549F" w:rsidRPr="0029549F" w:rsidRDefault="0029549F" w:rsidP="0029549F">
            <w:pPr>
              <w:spacing w:after="0"/>
              <w:rPr>
                <w:rFonts w:ascii="PT Astra Serif" w:eastAsia="Times New Roman" w:hAnsi="PT Astra Serif" w:cs="Tahoma"/>
                <w:color w:val="414141"/>
                <w:sz w:val="24"/>
                <w:szCs w:val="24"/>
                <w:lang w:eastAsia="ru-RU"/>
              </w:rPr>
            </w:pPr>
            <w:r w:rsidRPr="0029549F">
              <w:rPr>
                <w:rFonts w:ascii="PT Astra Serif" w:eastAsia="Times New Roman" w:hAnsi="PT Astra Serif" w:cs="Tahoma"/>
                <w:b/>
                <w:bCs/>
                <w:color w:val="414141"/>
                <w:sz w:val="24"/>
                <w:szCs w:val="24"/>
                <w:lang w:eastAsia="ru-RU"/>
              </w:rPr>
              <w:t>От 06 марта 2017</w:t>
            </w:r>
          </w:p>
        </w:tc>
        <w:tc>
          <w:tcPr>
            <w:tcW w:w="0" w:type="auto"/>
            <w:shd w:val="clear" w:color="auto" w:fill="FFFFFF"/>
            <w:vAlign w:val="center"/>
            <w:hideMark/>
          </w:tcPr>
          <w:p w:rsidR="0029549F" w:rsidRPr="0029549F" w:rsidRDefault="0029549F" w:rsidP="0029549F">
            <w:pPr>
              <w:spacing w:after="0"/>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b/>
                <w:bCs/>
                <w:color w:val="414141"/>
                <w:sz w:val="24"/>
                <w:szCs w:val="24"/>
                <w:lang w:eastAsia="ru-RU"/>
              </w:rPr>
              <w:t>№ 41/322</w:t>
            </w:r>
          </w:p>
        </w:tc>
      </w:tr>
    </w:tbl>
    <w:p w:rsidR="0029549F" w:rsidRPr="0029549F" w:rsidRDefault="0029549F" w:rsidP="002A1FBA">
      <w:pPr>
        <w:shd w:val="clear" w:color="auto" w:fill="FFFFFF"/>
        <w:spacing w:after="0"/>
        <w:jc w:val="center"/>
        <w:rPr>
          <w:rFonts w:ascii="PT Astra Serif" w:eastAsia="Times New Roman" w:hAnsi="PT Astra Serif" w:cs="Tahoma"/>
          <w:color w:val="414141"/>
          <w:sz w:val="24"/>
          <w:szCs w:val="24"/>
          <w:lang w:eastAsia="ru-RU"/>
        </w:rPr>
      </w:pPr>
      <w:r w:rsidRPr="0029549F">
        <w:rPr>
          <w:rFonts w:ascii="PT Astra Serif" w:eastAsia="Times New Roman" w:hAnsi="PT Astra Serif" w:cs="Tahoma"/>
          <w:b/>
          <w:bCs/>
          <w:color w:val="414141"/>
          <w:sz w:val="24"/>
          <w:szCs w:val="24"/>
          <w:lang w:eastAsia="ru-RU"/>
        </w:rPr>
        <w:t>РЕШЕНИЕ</w:t>
      </w:r>
    </w:p>
    <w:p w:rsidR="0029549F" w:rsidRPr="0029549F" w:rsidRDefault="0029549F" w:rsidP="002A1FBA">
      <w:pPr>
        <w:shd w:val="clear" w:color="auto" w:fill="FFFFFF"/>
        <w:spacing w:after="0"/>
        <w:jc w:val="center"/>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Об утверждении «Положения об Общественном совете</w:t>
      </w:r>
    </w:p>
    <w:p w:rsidR="0029549F" w:rsidRPr="0029549F" w:rsidRDefault="0029549F" w:rsidP="002A1FBA">
      <w:pPr>
        <w:shd w:val="clear" w:color="auto" w:fill="FFFFFF"/>
        <w:spacing w:after="0"/>
        <w:jc w:val="center"/>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21.07.2014  № 212 - ФЗ «Об основах общественного контроля в Российской Федерации», Законом Тульской области от 26.01.2017№ 1-ЗТО «О регулировании отдельных правоотношений, связанных с осуществлением общественного контроля в Тульской области», на основании Устава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Собрание представителей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РЕШИЛО:</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1.                Утвердить Положение об Общественном совете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(Приложение).</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2.                Возложить выполнение организационных функций деятельности Общественного совета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на администрацию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3.                Решение опубликовать в официальном сетевом издании органов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муниципальный вестник» в сети «Интернет» по адресу: http: //npa-schekino.ru/.</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4.                Контроль за выполнением настоящего решения возложить на главу администрации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5.                Решение вступает в силу со дня официального опубликования.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Глава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Е.В. Рыбальченко</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Приложение 1</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к решению Собрания представителей</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от 06.03.2017 № 41/322</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jc w:val="center"/>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ПОЛОЖЕНИЕ</w:t>
      </w:r>
    </w:p>
    <w:p w:rsidR="0029549F" w:rsidRPr="0029549F" w:rsidRDefault="0029549F" w:rsidP="002A1FBA">
      <w:pPr>
        <w:shd w:val="clear" w:color="auto" w:fill="FFFFFF"/>
        <w:spacing w:after="0"/>
        <w:jc w:val="center"/>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ОБ ОБЩЕСТВЕННОМ СОВЕТЕ</w:t>
      </w:r>
      <w:r w:rsidRPr="0029549F">
        <w:rPr>
          <w:rFonts w:ascii="PT Astra Serif" w:eastAsia="Times New Roman" w:hAnsi="PT Astra Serif" w:cs="Tahoma"/>
          <w:color w:val="414141"/>
          <w:sz w:val="24"/>
          <w:szCs w:val="24"/>
          <w:lang w:eastAsia="ru-RU"/>
        </w:rPr>
        <w:br/>
        <w:t> МУНИЦИПАЛЬНОГО ОБРАЗОВАНИЯ ЩЕКИНСКИЙ РАЙОН</w:t>
      </w:r>
    </w:p>
    <w:p w:rsidR="0029549F" w:rsidRPr="0029549F" w:rsidRDefault="0029549F" w:rsidP="002A1FBA">
      <w:pPr>
        <w:shd w:val="clear" w:color="auto" w:fill="FFFFFF"/>
        <w:spacing w:after="0"/>
        <w:jc w:val="center"/>
        <w:rPr>
          <w:rFonts w:ascii="PT Astra Serif" w:eastAsia="Times New Roman" w:hAnsi="PT Astra Serif" w:cs="Tahoma"/>
          <w:color w:val="414141"/>
          <w:sz w:val="24"/>
          <w:szCs w:val="24"/>
          <w:lang w:eastAsia="ru-RU"/>
        </w:rPr>
      </w:pP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I.                  Общие положения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1.                Настоящее Положение разработано в соответствии с Федеральным законом от </w:t>
      </w:r>
      <w:proofErr w:type="gramStart"/>
      <w:r w:rsidRPr="0029549F">
        <w:rPr>
          <w:rFonts w:ascii="PT Astra Serif" w:eastAsia="Times New Roman" w:hAnsi="PT Astra Serif" w:cs="Tahoma"/>
          <w:color w:val="414141"/>
          <w:sz w:val="24"/>
          <w:szCs w:val="24"/>
          <w:lang w:eastAsia="ru-RU"/>
        </w:rPr>
        <w:t>21.07.2014  №</w:t>
      </w:r>
      <w:proofErr w:type="gramEnd"/>
      <w:r w:rsidRPr="0029549F">
        <w:rPr>
          <w:rFonts w:ascii="PT Astra Serif" w:eastAsia="Times New Roman" w:hAnsi="PT Astra Serif" w:cs="Tahoma"/>
          <w:color w:val="414141"/>
          <w:sz w:val="24"/>
          <w:szCs w:val="24"/>
          <w:lang w:eastAsia="ru-RU"/>
        </w:rPr>
        <w:t xml:space="preserve"> 212 - ФЗ «Об основах общественного контроля в Российской Федерации», Законом Тульской области от 26.01.2017 № 1-ЗТО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Общественного совета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(далее - Общественный совет).</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Общественный совет является постоянно действующим совещательным органом.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В своей деятельности Общественный совет руководствуется </w:t>
      </w:r>
      <w:hyperlink r:id="rId4" w:history="1">
        <w:r w:rsidRPr="002A1FBA">
          <w:rPr>
            <w:rFonts w:ascii="PT Astra Serif" w:eastAsia="Times New Roman" w:hAnsi="PT Astra Serif" w:cs="Tahoma"/>
            <w:color w:val="2E799D"/>
            <w:sz w:val="24"/>
            <w:szCs w:val="24"/>
            <w:u w:val="single"/>
            <w:lang w:eastAsia="ru-RU"/>
          </w:rPr>
          <w:t>Конституцией</w:t>
        </w:r>
      </w:hyperlink>
      <w:r w:rsidRPr="0029549F">
        <w:rPr>
          <w:rFonts w:ascii="PT Astra Serif" w:eastAsia="Times New Roman" w:hAnsi="PT Astra Serif" w:cs="Tahoma"/>
          <w:color w:val="414141"/>
          <w:sz w:val="24"/>
          <w:szCs w:val="24"/>
          <w:lang w:eastAsia="ru-RU"/>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w:t>
      </w:r>
      <w:r w:rsidRPr="0029549F">
        <w:rPr>
          <w:rFonts w:ascii="PT Astra Serif" w:eastAsia="Times New Roman" w:hAnsi="PT Astra Serif" w:cs="Tahoma"/>
          <w:color w:val="414141"/>
          <w:sz w:val="24"/>
          <w:szCs w:val="24"/>
          <w:lang w:eastAsia="ru-RU"/>
        </w:rPr>
        <w:lastRenderedPageBreak/>
        <w:t xml:space="preserve">постановлениями и распоряжениями правительства Тульской области, нормативно правовыми актами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а также настоящим Положением.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Члены Общественного совета исполняют свои обязанности на общественных началах.</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II. Основные задачи и функции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5.     Основными задачами Общественного совета являются: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 формирование и развитие гражданского правосознания;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содействие предупреждению и разрешению социальных конфликтов;</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5) обеспечение прозрачности и открытости деятельности органов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6) формирование в обществе нетерпимости к коррупционному поведению;</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7) повышение эффективности деятельности органов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6.                Общественный совет для выполнения возложенных на него основных задач выполняет следующие функции: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1) готовит предложения органам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по вопросам повышения эффективности их деятельности;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2) обсуждает годовые планы работы администрации муниципального </w:t>
      </w:r>
      <w:proofErr w:type="gramStart"/>
      <w:r w:rsidRPr="0029549F">
        <w:rPr>
          <w:rFonts w:ascii="PT Astra Serif" w:eastAsia="Times New Roman" w:hAnsi="PT Astra Serif" w:cs="Tahoma"/>
          <w:color w:val="414141"/>
          <w:sz w:val="24"/>
          <w:szCs w:val="24"/>
          <w:lang w:eastAsia="ru-RU"/>
        </w:rPr>
        <w:t xml:space="preserve">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proofErr w:type="gramEnd"/>
      <w:r w:rsidRPr="0029549F">
        <w:rPr>
          <w:rFonts w:ascii="PT Astra Serif" w:eastAsia="Times New Roman" w:hAnsi="PT Astra Serif" w:cs="Tahoma"/>
          <w:color w:val="414141"/>
          <w:sz w:val="24"/>
          <w:szCs w:val="24"/>
          <w:lang w:eastAsia="ru-RU"/>
        </w:rPr>
        <w:t xml:space="preserve"> район и годовые отчеты главы администрации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и главы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об их деятельности;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3) обсуждает отчеты администрации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о реализации государственных, региональных, муниципальных программ;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4) участвует в мероприятиях администрации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антикоррупционного характера и заседаниях, в которых предусмотрено участие представителей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5) обсуждает вопросы правоприменительной практики по результатам вступивших в законную силу решений судов о признании недействительными правовых актов, незаконными решений и действий (бездействие) органов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и их должностных лиц для выработки и принятия мер по предупреждению и устранению причин выявленных нарушений;</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6) обсуждает проекты актов, подготовленных администрацией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в случаях, предусмотренных действующим законодательством;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и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8) осуществляет иные функции во исполнение возложенных на Общественный совет основных задач.</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7.                Общественный совет вправе:</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 осуществлять общественный контроль в формах, предусмотренных федеральным и региональным законодательством;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lastRenderedPageBreak/>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3) запрашивать в соответствии с законодательством Российской Федерации у органов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и в средства массовой информации;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Тульской области Федерации и в органы прокуратуры;</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8) пользоваться иными правами, предусмотренными законодательством Российской Федерации.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8. Общественный совет обязан:</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 соблюдать законодательство Российской Федерации, законодательство Тульской области;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2) соблюдать установленные федеральными законами, законами Тульской области ограничения, связанные с деятельностью органов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3) не создавать препятствий законной деятельности органов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6) соблюдать иные требования, предусмотренные законодательством Российской Федерации.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III. Порядок формирования состава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9.                     Общественный совет утверждается решением Собрания представителей муниципального образования </w:t>
      </w:r>
      <w:proofErr w:type="spellStart"/>
      <w:proofErr w:type="gram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w:t>
      </w:r>
      <w:proofErr w:type="gramEnd"/>
      <w:r w:rsidRPr="0029549F">
        <w:rPr>
          <w:rFonts w:ascii="PT Astra Serif" w:eastAsia="Times New Roman" w:hAnsi="PT Astra Serif" w:cs="Tahoma"/>
          <w:color w:val="414141"/>
          <w:sz w:val="24"/>
          <w:szCs w:val="24"/>
          <w:lang w:eastAsia="ru-RU"/>
        </w:rPr>
        <w:t xml:space="preserve">  из числа кандидатов, предложенных равными долями главой администрации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Собранием представителей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Общественной палатой Тульской области.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10.                Глава администрации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Собрание </w:t>
      </w:r>
      <w:proofErr w:type="gramStart"/>
      <w:r w:rsidRPr="0029549F">
        <w:rPr>
          <w:rFonts w:ascii="PT Astra Serif" w:eastAsia="Times New Roman" w:hAnsi="PT Astra Serif" w:cs="Tahoma"/>
          <w:color w:val="414141"/>
          <w:sz w:val="24"/>
          <w:szCs w:val="24"/>
          <w:lang w:eastAsia="ru-RU"/>
        </w:rPr>
        <w:t>представителей  муниципального</w:t>
      </w:r>
      <w:proofErr w:type="gramEnd"/>
      <w:r w:rsidRPr="0029549F">
        <w:rPr>
          <w:rFonts w:ascii="PT Astra Serif" w:eastAsia="Times New Roman" w:hAnsi="PT Astra Serif" w:cs="Tahoma"/>
          <w:color w:val="414141"/>
          <w:sz w:val="24"/>
          <w:szCs w:val="24"/>
          <w:lang w:eastAsia="ru-RU"/>
        </w:rPr>
        <w:t xml:space="preserve">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Общественная палата Тульской области предлагают на утверждение в члены Общественного совета </w:t>
      </w:r>
      <w:r w:rsidRPr="0029549F">
        <w:rPr>
          <w:rFonts w:ascii="PT Astra Serif" w:eastAsia="Times New Roman" w:hAnsi="PT Astra Serif" w:cs="Tahoma"/>
          <w:color w:val="414141"/>
          <w:sz w:val="24"/>
          <w:szCs w:val="24"/>
          <w:lang w:eastAsia="ru-RU"/>
        </w:rPr>
        <w:lastRenderedPageBreak/>
        <w:t>кандидатов из числа рекомендованных рабочей группой, состав которой утверждается Советом Общественной палаты.</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11.                Численность Общественного совета устанавливается 24 человека.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12.                Срок полномочий членов Общественного совета составляет три года. Общественный совет является правомочным в случае утверждения не менее двух третей от установленного числа членов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13. Состав Общественного совета формируется из числа кандидатов, выдвинутых в члены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от общественных и иных некоммерческих объединений, зарегистрированных и действующих на территории Тульской области;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от инициативных групп (незарегистрированных общественных объединений);</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в порядке самовыдвижения.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14. В качестве кандидата может быть выдвинут любой гражданин Российской Федерации, достигший 18 лет, зарегистрированный по месту жительства и месту пребывания на территории Тульской области, независимо от его членства в общественном объединении и иной некоммерческой организации.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15. Не допускаются к выдвижению в члены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                    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кандидаты 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и лица, замещающие муниципальные должности и должности муниципальной службы, а также другие лица, которые в соответствии с Федеральным </w:t>
      </w:r>
      <w:hyperlink r:id="rId5" w:history="1">
        <w:r w:rsidRPr="002A1FBA">
          <w:rPr>
            <w:rFonts w:ascii="PT Astra Serif" w:eastAsia="Times New Roman" w:hAnsi="PT Astra Serif" w:cs="Tahoma"/>
            <w:color w:val="2E799D"/>
            <w:sz w:val="24"/>
            <w:szCs w:val="24"/>
            <w:u w:val="single"/>
            <w:lang w:eastAsia="ru-RU"/>
          </w:rPr>
          <w:t>законом</w:t>
        </w:r>
      </w:hyperlink>
      <w:r w:rsidRPr="0029549F">
        <w:rPr>
          <w:rFonts w:ascii="PT Astra Serif" w:eastAsia="Times New Roman" w:hAnsi="PT Astra Serif" w:cs="Tahoma"/>
          <w:color w:val="414141"/>
          <w:sz w:val="24"/>
          <w:szCs w:val="24"/>
          <w:lang w:eastAsia="ru-RU"/>
        </w:rPr>
        <w:t> от 4 апреля 2005 года № 32-ФЗ «Об Общественной палате Российской Федерации» не могут быть членами Общественной палаты Российской Федерации.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кандидаты от политических партий;</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кандидаты от общественных объединений и иных некоммерческих организаций, которым в соответствии с Федеральным законом от 25 июля 2002 года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5)                    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 июля 2002 года №114-ФЗ «О противодействии экстремистской деятельности», если решение о приостановлении не было признано судом незаконным;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6)                    лица, членство которых в Общественном Совете ранее было прекращено в случаях, установленных пунктом 38 настоящего Положения;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16. Собрание представителей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не позднее чем за три месяца до дня истечения срока полномочий членов действующего состава Общественного совета объявляет о предстоящем формировании нового состава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17. В целях формирования состава Общественного совета Собрание представителей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размещает на официальном Портале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в сети «Интернет» (далее – официальный Портал) уведомление о процедуре формирования Общественного совета (далее - уведомление). Уведомление размещается на срок 30 календарных дней. Данная информация также размещается на официальном сайте Общественной палаты Тульской области в сети «Интернет» (далее - официальный сайт Общественной палаты </w:t>
      </w:r>
      <w:r w:rsidRPr="0029549F">
        <w:rPr>
          <w:rFonts w:ascii="PT Astra Serif" w:eastAsia="Times New Roman" w:hAnsi="PT Astra Serif" w:cs="Tahoma"/>
          <w:color w:val="414141"/>
          <w:sz w:val="24"/>
          <w:szCs w:val="24"/>
          <w:lang w:eastAsia="ru-RU"/>
        </w:rPr>
        <w:lastRenderedPageBreak/>
        <w:t>Тульской области). Дополнительно допускается использование централизованного сайта в сети «Интернет» для формирования Общественных советов при органах местного самоуправления Тульской области.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18. Уведомления содержат следующую информацию:</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 порядок формирования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срок и способы для направления предложений по кандидатам в члены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требования, предъявляемые к кандидатам в члены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условия выдвижения кандидатов в члены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5) количество членов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19. Кандидаты в члены Общественного совета представляют в установленный срок следующие документы в соответствии с требованиями, установленными в уведомлении: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 заявление-анкета о включении в члены Общественного совета по форме согласно приложению №1;</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согласие на обработку персональных данных по форме согласно приложению № 2;</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документы, подтверждающие выдвижение от некоммерческих организаций или инициативных групп (протоколы), при их наличии;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фото 3х4;</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копию паспорта.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20. В течение 30 календарных дней со дня окончания приема документов осуществляется процедура формирования Общественного совета. Рабочая группа, в течение 10 календарных дней, проводит отбор кандидатов, список которых, подписанный руководителем рабочей группы, направляется главе администрации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Собранию представителей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Общественной палате Тульской области, которые в течение 10 календарных дней должны направить утвержденные списки кандидатов в Собрание </w:t>
      </w:r>
      <w:proofErr w:type="gramStart"/>
      <w:r w:rsidRPr="0029549F">
        <w:rPr>
          <w:rFonts w:ascii="PT Astra Serif" w:eastAsia="Times New Roman" w:hAnsi="PT Astra Serif" w:cs="Tahoma"/>
          <w:color w:val="414141"/>
          <w:sz w:val="24"/>
          <w:szCs w:val="24"/>
          <w:lang w:eastAsia="ru-RU"/>
        </w:rPr>
        <w:t>представителей  муниципального</w:t>
      </w:r>
      <w:proofErr w:type="gramEnd"/>
      <w:r w:rsidRPr="0029549F">
        <w:rPr>
          <w:rFonts w:ascii="PT Astra Serif" w:eastAsia="Times New Roman" w:hAnsi="PT Astra Serif" w:cs="Tahoma"/>
          <w:color w:val="414141"/>
          <w:sz w:val="24"/>
          <w:szCs w:val="24"/>
          <w:lang w:eastAsia="ru-RU"/>
        </w:rPr>
        <w:t xml:space="preserve">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Собрание представителей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в течение 10 дней принимает решение о создании Общественного совета и утверждает его состав.</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21. В течение 5 календарных дней со дня вступления в силу решения о создании Общественного совета и утверждения его состава, Собрание представителей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размещает решение на официальном Портале и направляет его копию в Общественную палату Тульской области.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IV. Организация деятельности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22. Основной формой деятельности Общественного совета является заседание.</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23. Первое заседание Общественного совета проводится не позднее чем через 30 календарных дней со дня утверждения персонального состава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24. Председатель,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25. Заседания Общественного совета проводятся по мере необходимости, но не реже одного раза в квартал.</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26. По решению председателя Общественного совета может быть проведено внеочередное заседание.</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27. Заседание Общественного совета считается правомочным, если в нем участвует более 2/3 от общего числа его членов.</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28. Заседание Общественного совета ведет председатель Общественного совета или по его поручению заместитель председателя Общественного совета. Порядок </w:t>
      </w:r>
      <w:r w:rsidRPr="0029549F">
        <w:rPr>
          <w:rFonts w:ascii="PT Astra Serif" w:eastAsia="Times New Roman" w:hAnsi="PT Astra Serif" w:cs="Tahoma"/>
          <w:color w:val="414141"/>
          <w:sz w:val="24"/>
          <w:szCs w:val="24"/>
          <w:lang w:eastAsia="ru-RU"/>
        </w:rPr>
        <w:lastRenderedPageBreak/>
        <w:t xml:space="preserve">проведения заседаний Общественного совета определяется председателем Общественного совета по согласованию с главой администрации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29.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30. 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31. Решения Общественного совета носят рекомендательный характер.</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32. Председатель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1) представляет Общественный совет в органах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общественных объединениях и организациях;</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определяет приоритетные направления деятельности Общественного совета, организует работу Общественного совета и председательствует на его заседаниях;</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подписывает протоколы заседаний и другие документы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формирует при участии членов Общественного совета и утверждает план работы, повестку дня заседания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5) взаимодействует с главой администрации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по вопросам реализации решений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6) принимает решение в случае необходимости о проведении внеочередного заседания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7) решает иные вопросы в пределах компетенции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33. В случае отсутствия председателя Общественного совета его обязанности исполняет заместитель председателя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34. Секретарь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 готовит проект повестки дня заседания Общественного совета и проект протокола заседания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организует текущую деятельность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информирует членов Общественного совета о времени, месте и повестке дня заседания Общественного совета, а также об утвержденных планах работы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4) обеспечивает во взаимодействии с органами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подготовку информационно-аналитических материалов к заседаниям Общественного совета по вопросам, включенным в повестку дня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5) решает иные вопросы по поручению председателя Общественного совета, данного в пределах его компетенции.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35. 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36. Члены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 участвуют в мероприятиях, проводимых Общественным советом, а также в подготовке материалов по рассматриваемым вопросам;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вносят предложения по формированию повестки дня заседаний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высказывают свое мнение по существу обсуждаемых вопросов на заседании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обладают равными правами при обсуждении вопросов и голосовании на заседании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37. Члены Общественного совета обязаны лично участвовать в заседаниях Общественного совета и не вправе делегировать свои полномочия другим лицам.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38. Полномочия члена Общественного совета прекращаются в случае:</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lastRenderedPageBreak/>
        <w:t>1) смерти;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подачи письменного заявления о выходе из состава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прекращения гражданства Российской Федерации;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решением Общественного совета, принятого 3/4голосов членов Общественного совета от общего состава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5) признания судом недееспособным, безвестно отсутствующим или объявления умершим;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6) выявления факта наличия у члена Общественного совета непогашенной судимости.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39. При установлении оснований, предусмотренных пунктом 38, решение об исключении члена из состава Общественного совета принимается Общественным советом на ближайшем его заседании.</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40. Утверждение новых членов Общественного совета осуществляется в порядке, установленном настоящим Положением.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41. По приглашению Общественного совета в заседаниях Общественного совета могут принимать участие представители органов исполнительной власти Тульской области, иных государственных органов, органов местного самоуправления </w:t>
      </w:r>
      <w:proofErr w:type="spellStart"/>
      <w:r w:rsidRPr="0029549F">
        <w:rPr>
          <w:rFonts w:ascii="PT Astra Serif" w:eastAsia="Times New Roman" w:hAnsi="PT Astra Serif" w:cs="Tahoma"/>
          <w:color w:val="414141"/>
          <w:sz w:val="24"/>
          <w:szCs w:val="24"/>
          <w:lang w:eastAsia="ru-RU"/>
        </w:rPr>
        <w:t>Щекинского</w:t>
      </w:r>
      <w:proofErr w:type="spellEnd"/>
      <w:r w:rsidRPr="0029549F">
        <w:rPr>
          <w:rFonts w:ascii="PT Astra Serif" w:eastAsia="Times New Roman" w:hAnsi="PT Astra Serif" w:cs="Tahoma"/>
          <w:color w:val="414141"/>
          <w:sz w:val="24"/>
          <w:szCs w:val="24"/>
          <w:lang w:eastAsia="ru-RU"/>
        </w:rPr>
        <w:t xml:space="preserve"> района, общественных объединений, а также представители научных и образовательных организаций.</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42. Организационно-техническое обеспечение деятельности Общественного совета осуществляет администрация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V. Размещение информации о деятельности Общественного совета</w:t>
      </w:r>
      <w:r w:rsidRPr="0029549F">
        <w:rPr>
          <w:rFonts w:ascii="PT Astra Serif" w:eastAsia="Times New Roman" w:hAnsi="PT Astra Serif" w:cs="Tahoma"/>
          <w:color w:val="414141"/>
          <w:sz w:val="24"/>
          <w:szCs w:val="24"/>
          <w:lang w:eastAsia="ru-RU"/>
        </w:rPr>
        <w:br/>
        <w:t>в информационно-телекоммуникационной сети «Интернет»</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xml:space="preserve">43. На официальном Портале муниципального образования </w:t>
      </w: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 создается раздел для размещения информации о деятельности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44. В указанном разделе размещается следующая информация: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1) Положение об Общественном совете;</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2) состав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3) повестка дня заседания Общественного совета (не позднее 10 рабочих дней до дня проведения заседания);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 протоколы заседаний Общественного совета (не позднее 10 рабочих дней со дня проведения заседания);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5) решения Общественного совета по результатам осуществления общественного контроля;</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6) другая информация о сфере деятельности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45. Порядок размещения информации о деятельности Общественного совета утверждается председателем Общественного совета.</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VI. Формы и порядок осуществления общественного контроля</w:t>
      </w:r>
      <w:r w:rsidRPr="0029549F">
        <w:rPr>
          <w:rFonts w:ascii="PT Astra Serif" w:eastAsia="Times New Roman" w:hAnsi="PT Astra Serif" w:cs="Tahoma"/>
          <w:color w:val="414141"/>
          <w:sz w:val="24"/>
          <w:szCs w:val="24"/>
          <w:lang w:eastAsia="ru-RU"/>
        </w:rPr>
        <w:br/>
        <w:t>Общественным советом</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A1FBA">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46. Общественный совет вправе осуществлять общественный контроль в соответствии с положениями Федерального закона от 21 июля 2014 года№ 212 - ФЗ «Об основах общественного контроля в Российской Федерации» Законом Тульской области от 26 января 2017 года № 1-ЗТО «О регулировании отдельных правоотношений, связанных с осуществлением общественного контроля в Тульской области».</w:t>
      </w:r>
    </w:p>
    <w:p w:rsidR="002A1FBA" w:rsidRDefault="0029549F" w:rsidP="00573C56">
      <w:pPr>
        <w:shd w:val="clear" w:color="auto" w:fill="FFFFFF"/>
        <w:spacing w:after="0"/>
        <w:ind w:firstLine="851"/>
        <w:jc w:val="both"/>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47. Общественным советом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2A1FBA" w:rsidRDefault="002A1FBA" w:rsidP="0029549F">
      <w:pPr>
        <w:shd w:val="clear" w:color="auto" w:fill="FFFFFF"/>
        <w:spacing w:after="225"/>
        <w:jc w:val="right"/>
        <w:rPr>
          <w:rFonts w:ascii="PT Astra Serif" w:eastAsia="Times New Roman" w:hAnsi="PT Astra Serif" w:cs="Tahoma"/>
          <w:color w:val="414141"/>
          <w:sz w:val="24"/>
          <w:szCs w:val="24"/>
          <w:lang w:eastAsia="ru-RU"/>
        </w:rPr>
      </w:pPr>
    </w:p>
    <w:p w:rsidR="0029549F" w:rsidRPr="0029549F" w:rsidRDefault="0029549F" w:rsidP="00CD4E10">
      <w:pPr>
        <w:shd w:val="clear" w:color="auto" w:fill="FFFFFF"/>
        <w:spacing w:after="0"/>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lastRenderedPageBreak/>
        <w:t>Приложение №1</w:t>
      </w:r>
      <w:r w:rsidRPr="0029549F">
        <w:rPr>
          <w:rFonts w:ascii="PT Astra Serif" w:eastAsia="Times New Roman" w:hAnsi="PT Astra Serif" w:cs="Tahoma"/>
          <w:color w:val="414141"/>
          <w:sz w:val="24"/>
          <w:szCs w:val="24"/>
          <w:lang w:eastAsia="ru-RU"/>
        </w:rPr>
        <w:br/>
      </w:r>
      <w:proofErr w:type="gramStart"/>
      <w:r w:rsidRPr="0029549F">
        <w:rPr>
          <w:rFonts w:ascii="PT Astra Serif" w:eastAsia="Times New Roman" w:hAnsi="PT Astra Serif" w:cs="Tahoma"/>
          <w:color w:val="414141"/>
          <w:sz w:val="24"/>
          <w:szCs w:val="24"/>
          <w:lang w:eastAsia="ru-RU"/>
        </w:rPr>
        <w:t>к  Положению</w:t>
      </w:r>
      <w:proofErr w:type="gramEnd"/>
      <w:r w:rsidRPr="0029549F">
        <w:rPr>
          <w:rFonts w:ascii="PT Astra Serif" w:eastAsia="Times New Roman" w:hAnsi="PT Astra Serif" w:cs="Tahoma"/>
          <w:color w:val="414141"/>
          <w:sz w:val="24"/>
          <w:szCs w:val="24"/>
          <w:lang w:eastAsia="ru-RU"/>
        </w:rPr>
        <w:br/>
        <w:t>об Общественном совете</w:t>
      </w:r>
      <w:r w:rsidRPr="0029549F">
        <w:rPr>
          <w:rFonts w:ascii="PT Astra Serif" w:eastAsia="Times New Roman" w:hAnsi="PT Astra Serif" w:cs="Tahoma"/>
          <w:color w:val="414141"/>
          <w:sz w:val="24"/>
          <w:szCs w:val="24"/>
          <w:lang w:eastAsia="ru-RU"/>
        </w:rPr>
        <w:br/>
        <w:t>муниципального образования</w:t>
      </w:r>
    </w:p>
    <w:p w:rsidR="0029549F" w:rsidRPr="0029549F" w:rsidRDefault="0029549F" w:rsidP="00CD4E10">
      <w:pPr>
        <w:shd w:val="clear" w:color="auto" w:fill="FFFFFF"/>
        <w:spacing w:after="0"/>
        <w:jc w:val="right"/>
        <w:rPr>
          <w:rFonts w:ascii="PT Astra Serif" w:eastAsia="Times New Roman" w:hAnsi="PT Astra Serif" w:cs="Tahoma"/>
          <w:color w:val="414141"/>
          <w:sz w:val="24"/>
          <w:szCs w:val="24"/>
          <w:lang w:eastAsia="ru-RU"/>
        </w:rPr>
      </w:pP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w:t>
      </w:r>
      <w:r w:rsidRPr="0029549F">
        <w:rPr>
          <w:rFonts w:ascii="PT Astra Serif" w:eastAsia="Times New Roman" w:hAnsi="PT Astra Serif" w:cs="Tahoma"/>
          <w:color w:val="414141"/>
          <w:sz w:val="24"/>
          <w:szCs w:val="24"/>
          <w:lang w:eastAsia="ru-RU"/>
        </w:rPr>
        <w:br/>
      </w:r>
    </w:p>
    <w:p w:rsidR="0029549F" w:rsidRPr="0029549F" w:rsidRDefault="0029549F" w:rsidP="00CD4E10">
      <w:pPr>
        <w:shd w:val="clear" w:color="auto" w:fill="FFFFFF"/>
        <w:spacing w:after="0"/>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CD4E10">
      <w:pPr>
        <w:shd w:val="clear" w:color="auto" w:fill="FFFFFF"/>
        <w:spacing w:after="0"/>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________________________________</w:t>
      </w:r>
      <w:proofErr w:type="gramStart"/>
      <w:r w:rsidRPr="0029549F">
        <w:rPr>
          <w:rFonts w:ascii="PT Astra Serif" w:eastAsia="Times New Roman" w:hAnsi="PT Astra Serif" w:cs="Tahoma"/>
          <w:color w:val="414141"/>
          <w:sz w:val="24"/>
          <w:szCs w:val="24"/>
          <w:lang w:eastAsia="ru-RU"/>
        </w:rPr>
        <w:t>_</w:t>
      </w:r>
      <w:r w:rsidRPr="0029549F">
        <w:rPr>
          <w:rFonts w:ascii="PT Astra Serif" w:eastAsia="Times New Roman" w:hAnsi="PT Astra Serif" w:cs="Tahoma"/>
          <w:color w:val="414141"/>
          <w:sz w:val="24"/>
          <w:szCs w:val="24"/>
          <w:lang w:eastAsia="ru-RU"/>
        </w:rPr>
        <w:br/>
        <w:t>(</w:t>
      </w:r>
      <w:proofErr w:type="gramEnd"/>
      <w:r w:rsidRPr="0029549F">
        <w:rPr>
          <w:rFonts w:ascii="PT Astra Serif" w:eastAsia="Times New Roman" w:hAnsi="PT Astra Serif" w:cs="Tahoma"/>
          <w:color w:val="414141"/>
          <w:sz w:val="24"/>
          <w:szCs w:val="24"/>
          <w:lang w:eastAsia="ru-RU"/>
        </w:rPr>
        <w:t>наименование органа местного</w:t>
      </w:r>
      <w:r w:rsidRPr="0029549F">
        <w:rPr>
          <w:rFonts w:ascii="PT Astra Serif" w:eastAsia="Times New Roman" w:hAnsi="PT Astra Serif" w:cs="Tahoma"/>
          <w:color w:val="414141"/>
          <w:sz w:val="24"/>
          <w:szCs w:val="24"/>
          <w:lang w:eastAsia="ru-RU"/>
        </w:rPr>
        <w:br/>
        <w:t>_________________________________</w:t>
      </w:r>
      <w:r w:rsidRPr="0029549F">
        <w:rPr>
          <w:rFonts w:ascii="PT Astra Serif" w:eastAsia="Times New Roman" w:hAnsi="PT Astra Serif" w:cs="Tahoma"/>
          <w:color w:val="414141"/>
          <w:sz w:val="24"/>
          <w:szCs w:val="24"/>
          <w:lang w:eastAsia="ru-RU"/>
        </w:rPr>
        <w:br/>
        <w:t>самоуправления )</w:t>
      </w:r>
      <w:r w:rsidRPr="0029549F">
        <w:rPr>
          <w:rFonts w:ascii="PT Astra Serif" w:eastAsia="Times New Roman" w:hAnsi="PT Astra Serif" w:cs="Tahoma"/>
          <w:color w:val="414141"/>
          <w:sz w:val="24"/>
          <w:szCs w:val="24"/>
          <w:lang w:eastAsia="ru-RU"/>
        </w:rPr>
        <w:br/>
        <w:t>от_______________________________</w:t>
      </w:r>
      <w:r w:rsidRPr="0029549F">
        <w:rPr>
          <w:rFonts w:ascii="PT Astra Serif" w:eastAsia="Times New Roman" w:hAnsi="PT Astra Serif" w:cs="Tahoma"/>
          <w:color w:val="414141"/>
          <w:sz w:val="24"/>
          <w:szCs w:val="24"/>
          <w:lang w:eastAsia="ru-RU"/>
        </w:rPr>
        <w:br/>
        <w:t>(ФИО)</w:t>
      </w:r>
    </w:p>
    <w:p w:rsidR="0029549F" w:rsidRPr="0029549F" w:rsidRDefault="0029549F" w:rsidP="0029549F">
      <w:pPr>
        <w:shd w:val="clear" w:color="auto" w:fill="FFFFFF"/>
        <w:spacing w:after="225"/>
        <w:jc w:val="center"/>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A1FBA" w:rsidRPr="002A1FBA" w:rsidRDefault="002A1FBA" w:rsidP="002A1FBA">
      <w:pPr>
        <w:spacing w:after="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ЗАЯВЛЕНИЕ</w:t>
      </w:r>
      <w:r w:rsidRPr="002A1FBA">
        <w:rPr>
          <w:rFonts w:ascii="PT Astra Serif" w:eastAsiaTheme="minorEastAsia" w:hAnsi="PT Astra Serif"/>
          <w:sz w:val="24"/>
          <w:szCs w:val="24"/>
          <w:lang w:eastAsia="ru-RU"/>
        </w:rPr>
        <w:br/>
        <w:t xml:space="preserve">о включении в члены Общественного совета </w:t>
      </w:r>
    </w:p>
    <w:p w:rsidR="002A1FBA" w:rsidRPr="002A1FBA" w:rsidRDefault="002A1FBA" w:rsidP="002A1FBA">
      <w:pPr>
        <w:spacing w:after="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муниципального образования </w:t>
      </w:r>
      <w:proofErr w:type="spellStart"/>
      <w:r w:rsidRPr="002A1FBA">
        <w:rPr>
          <w:rFonts w:ascii="PT Astra Serif" w:eastAsiaTheme="minorEastAsia" w:hAnsi="PT Astra Serif"/>
          <w:sz w:val="24"/>
          <w:szCs w:val="24"/>
          <w:lang w:eastAsia="ru-RU"/>
        </w:rPr>
        <w:t>Щекинский</w:t>
      </w:r>
      <w:proofErr w:type="spellEnd"/>
      <w:r w:rsidRPr="002A1FBA">
        <w:rPr>
          <w:rFonts w:ascii="PT Astra Serif" w:eastAsiaTheme="minorEastAsia" w:hAnsi="PT Astra Serif"/>
          <w:sz w:val="24"/>
          <w:szCs w:val="24"/>
          <w:lang w:eastAsia="ru-RU"/>
        </w:rPr>
        <w:t xml:space="preserve"> район</w:t>
      </w:r>
    </w:p>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Я, _______________________________________________________________,</w:t>
      </w:r>
    </w:p>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(фамилия, имя, отчество (при наличии)</w:t>
      </w:r>
    </w:p>
    <w:p w:rsidR="002A1FBA" w:rsidRPr="002A1FBA" w:rsidRDefault="002A1FBA" w:rsidP="002A1FBA">
      <w:pPr>
        <w:spacing w:after="200" w:line="276" w:lineRule="auto"/>
        <w:jc w:val="both"/>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прошу включить меня в состав Общественного совета муниципального образования </w:t>
      </w:r>
      <w:proofErr w:type="spellStart"/>
      <w:r w:rsidRPr="002A1FBA">
        <w:rPr>
          <w:rFonts w:ascii="PT Astra Serif" w:eastAsiaTheme="minorEastAsia" w:hAnsi="PT Astra Serif"/>
          <w:sz w:val="24"/>
          <w:szCs w:val="24"/>
          <w:lang w:eastAsia="ru-RU"/>
        </w:rPr>
        <w:t>Щекинский</w:t>
      </w:r>
      <w:proofErr w:type="spellEnd"/>
      <w:r w:rsidRPr="002A1FBA">
        <w:rPr>
          <w:rFonts w:ascii="PT Astra Serif" w:eastAsiaTheme="minorEastAsia" w:hAnsi="PT Astra Serif"/>
          <w:sz w:val="24"/>
          <w:szCs w:val="24"/>
          <w:lang w:eastAsia="ru-RU"/>
        </w:rPr>
        <w:t xml:space="preserve"> район.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
        <w:gridCol w:w="3496"/>
        <w:gridCol w:w="4893"/>
      </w:tblGrid>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1</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Должность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2</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Дата рождения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3</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Место жительства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4</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Контактный телефон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5</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E-</w:t>
            </w:r>
            <w:proofErr w:type="spellStart"/>
            <w:r w:rsidRPr="002A1FBA">
              <w:rPr>
                <w:rFonts w:ascii="PT Astra Serif" w:eastAsiaTheme="minorEastAsia" w:hAnsi="PT Astra Serif"/>
                <w:sz w:val="24"/>
                <w:szCs w:val="24"/>
                <w:lang w:eastAsia="ru-RU"/>
              </w:rPr>
              <w:t>mail</w:t>
            </w:r>
            <w:proofErr w:type="spellEnd"/>
            <w:r w:rsidRPr="002A1FBA">
              <w:rPr>
                <w:rFonts w:ascii="PT Astra Serif" w:eastAsiaTheme="minorEastAsia" w:hAnsi="PT Astra Serif"/>
                <w:sz w:val="24"/>
                <w:szCs w:val="24"/>
                <w:lang w:eastAsia="ru-RU"/>
              </w:rPr>
              <w:t xml:space="preserve"> (при наличии)</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6</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Уровень образования, наименование учебного заведения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7</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Наличие ученого звания, ученой степени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8</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Трудовая деятельность за последние 5 лет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p w:rsidR="002A1FBA" w:rsidRPr="002A1FBA" w:rsidRDefault="002A1FBA" w:rsidP="002A1FBA">
            <w:pPr>
              <w:spacing w:after="200" w:line="276" w:lineRule="auto"/>
              <w:rPr>
                <w:rFonts w:ascii="PT Astra Serif" w:eastAsiaTheme="minorEastAsia" w:hAnsi="PT Astra Serif"/>
                <w:sz w:val="24"/>
                <w:szCs w:val="24"/>
                <w:lang w:eastAsia="ru-RU"/>
              </w:rPr>
            </w:pPr>
          </w:p>
          <w:p w:rsidR="002A1FBA" w:rsidRPr="002A1FBA" w:rsidRDefault="002A1FBA" w:rsidP="002A1FBA">
            <w:pPr>
              <w:spacing w:after="200" w:line="276" w:lineRule="auto"/>
              <w:rPr>
                <w:rFonts w:ascii="PT Astra Serif" w:eastAsiaTheme="minorEastAsia" w:hAnsi="PT Astra Serif"/>
                <w:sz w:val="24"/>
                <w:szCs w:val="24"/>
                <w:lang w:eastAsia="ru-RU"/>
              </w:rPr>
            </w:pPr>
          </w:p>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lastRenderedPageBreak/>
              <w:t>9</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Общественная деятельность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10</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Наличие (отсутствие) неснятой </w:t>
            </w:r>
            <w:r w:rsidRPr="002A1FBA">
              <w:rPr>
                <w:rFonts w:ascii="PT Astra Serif" w:eastAsiaTheme="minorEastAsia" w:hAnsi="PT Astra Serif"/>
                <w:sz w:val="24"/>
                <w:szCs w:val="24"/>
                <w:lang w:eastAsia="ru-RU"/>
              </w:rPr>
              <w:br/>
              <w:t xml:space="preserve">или непогашенной судимости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r w:rsidR="002A1FBA" w:rsidRPr="002A1FBA" w:rsidTr="009A5592">
        <w:trPr>
          <w:trHeight w:val="1558"/>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jc w:val="center"/>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11</w:t>
            </w:r>
          </w:p>
        </w:tc>
        <w:tc>
          <w:tcPr>
            <w:tcW w:w="3535"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Дополнительная информация </w:t>
            </w:r>
          </w:p>
        </w:tc>
        <w:tc>
          <w:tcPr>
            <w:tcW w:w="505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hideMark/>
          </w:tcPr>
          <w:p w:rsidR="002A1FBA" w:rsidRPr="002A1FBA" w:rsidRDefault="002A1FBA" w:rsidP="002A1FBA">
            <w:pPr>
              <w:spacing w:after="200" w:line="276" w:lineRule="auto"/>
              <w:rPr>
                <w:rFonts w:ascii="PT Astra Serif" w:eastAsiaTheme="minorEastAsia" w:hAnsi="PT Astra Serif"/>
                <w:sz w:val="24"/>
                <w:szCs w:val="24"/>
                <w:lang w:eastAsia="ru-RU"/>
              </w:rPr>
            </w:pPr>
          </w:p>
        </w:tc>
      </w:tr>
    </w:tbl>
    <w:p w:rsidR="002A1FBA" w:rsidRPr="002A1FBA" w:rsidRDefault="002A1FBA" w:rsidP="002A1FBA">
      <w:pPr>
        <w:spacing w:after="200" w:line="276" w:lineRule="auto"/>
        <w:jc w:val="both"/>
        <w:rPr>
          <w:rFonts w:ascii="PT Astra Serif" w:eastAsiaTheme="minorEastAsia" w:hAnsi="PT Astra Serif"/>
          <w:sz w:val="24"/>
          <w:szCs w:val="24"/>
          <w:lang w:eastAsia="ru-RU"/>
        </w:rPr>
      </w:pPr>
    </w:p>
    <w:p w:rsidR="002A1FBA" w:rsidRPr="002A1FBA" w:rsidRDefault="002A1FBA" w:rsidP="002A1FBA">
      <w:pPr>
        <w:spacing w:after="200" w:line="276" w:lineRule="auto"/>
        <w:jc w:val="both"/>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В случае согласования моей кандидатуры подтверждаю соответствие требованиям, предъявляемым к члену Общественного совета муниципального образования </w:t>
      </w:r>
      <w:proofErr w:type="spellStart"/>
      <w:r w:rsidRPr="002A1FBA">
        <w:rPr>
          <w:rFonts w:ascii="PT Astra Serif" w:eastAsiaTheme="minorEastAsia" w:hAnsi="PT Astra Serif"/>
          <w:sz w:val="24"/>
          <w:szCs w:val="24"/>
          <w:lang w:eastAsia="ru-RU"/>
        </w:rPr>
        <w:t>Щекинский</w:t>
      </w:r>
      <w:proofErr w:type="spellEnd"/>
      <w:r w:rsidRPr="002A1FBA">
        <w:rPr>
          <w:rFonts w:ascii="PT Astra Serif" w:eastAsiaTheme="minorEastAsia" w:hAnsi="PT Astra Serif"/>
          <w:sz w:val="24"/>
          <w:szCs w:val="24"/>
          <w:lang w:eastAsia="ru-RU"/>
        </w:rPr>
        <w:t xml:space="preserve"> район, и выражаю свое согласие войти в состав Общественного совета.</w:t>
      </w:r>
    </w:p>
    <w:p w:rsidR="002A1FBA" w:rsidRPr="002A1FBA" w:rsidRDefault="002A1FBA" w:rsidP="002A1FBA">
      <w:pPr>
        <w:spacing w:after="200" w:line="276" w:lineRule="auto"/>
        <w:ind w:firstLine="708"/>
        <w:jc w:val="both"/>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К заявлению прилагаю:</w:t>
      </w:r>
    </w:p>
    <w:p w:rsidR="002A1FBA" w:rsidRPr="002A1FBA" w:rsidRDefault="002A1FBA" w:rsidP="002A1FBA">
      <w:pPr>
        <w:spacing w:after="200" w:line="276" w:lineRule="auto"/>
        <w:ind w:firstLine="708"/>
        <w:jc w:val="both"/>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копия паспорта;</w:t>
      </w:r>
    </w:p>
    <w:p w:rsidR="002A1FBA" w:rsidRPr="002A1FBA" w:rsidRDefault="002A1FBA" w:rsidP="002A1FBA">
      <w:pPr>
        <w:spacing w:after="200" w:line="276" w:lineRule="auto"/>
        <w:ind w:firstLine="708"/>
        <w:jc w:val="both"/>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фото 3х4;</w:t>
      </w:r>
    </w:p>
    <w:p w:rsidR="002A1FBA" w:rsidRPr="002A1FBA" w:rsidRDefault="002A1FBA" w:rsidP="002A1FBA">
      <w:pPr>
        <w:spacing w:after="200" w:line="276" w:lineRule="auto"/>
        <w:ind w:firstLine="708"/>
        <w:jc w:val="both"/>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согласие на обработку персональных данных;</w:t>
      </w:r>
    </w:p>
    <w:p w:rsidR="002A1FBA" w:rsidRPr="002A1FBA" w:rsidRDefault="002A1FBA" w:rsidP="002A1FBA">
      <w:pPr>
        <w:spacing w:after="200" w:line="276" w:lineRule="auto"/>
        <w:ind w:firstLine="708"/>
        <w:jc w:val="both"/>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протокол о выдвижении кандидата в члены Общественного совета муниципального образования </w:t>
      </w:r>
      <w:proofErr w:type="spellStart"/>
      <w:r w:rsidRPr="002A1FBA">
        <w:rPr>
          <w:rFonts w:ascii="PT Astra Serif" w:eastAsiaTheme="minorEastAsia" w:hAnsi="PT Astra Serif"/>
          <w:sz w:val="24"/>
          <w:szCs w:val="24"/>
          <w:lang w:eastAsia="ru-RU"/>
        </w:rPr>
        <w:t>Щекинский</w:t>
      </w:r>
      <w:proofErr w:type="spellEnd"/>
      <w:r w:rsidRPr="002A1FBA">
        <w:rPr>
          <w:rFonts w:ascii="PT Astra Serif" w:eastAsiaTheme="minorEastAsia" w:hAnsi="PT Astra Serif"/>
          <w:sz w:val="24"/>
          <w:szCs w:val="24"/>
          <w:lang w:eastAsia="ru-RU"/>
        </w:rPr>
        <w:t xml:space="preserve"> район_____________________________________________________________</w:t>
      </w:r>
    </w:p>
    <w:p w:rsidR="002A1FBA" w:rsidRPr="002A1FBA" w:rsidRDefault="002A1FBA" w:rsidP="002A1FBA">
      <w:pPr>
        <w:spacing w:after="200" w:line="276" w:lineRule="auto"/>
        <w:ind w:firstLine="708"/>
        <w:jc w:val="both"/>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 xml:space="preserve">                                         (</w:t>
      </w:r>
      <w:proofErr w:type="gramStart"/>
      <w:r w:rsidRPr="002A1FBA">
        <w:rPr>
          <w:rFonts w:ascii="PT Astra Serif" w:eastAsiaTheme="minorEastAsia" w:hAnsi="PT Astra Serif"/>
          <w:sz w:val="24"/>
          <w:szCs w:val="24"/>
          <w:lang w:eastAsia="ru-RU"/>
        </w:rPr>
        <w:t>наименование  организации</w:t>
      </w:r>
      <w:proofErr w:type="gramEnd"/>
      <w:r w:rsidRPr="002A1FBA">
        <w:rPr>
          <w:rFonts w:ascii="PT Astra Serif" w:eastAsiaTheme="minorEastAsia" w:hAnsi="PT Astra Serif"/>
          <w:sz w:val="24"/>
          <w:szCs w:val="24"/>
          <w:lang w:eastAsia="ru-RU"/>
        </w:rPr>
        <w:t>)</w:t>
      </w:r>
    </w:p>
    <w:p w:rsidR="002A1FBA" w:rsidRPr="002A1FBA" w:rsidRDefault="002A1FBA" w:rsidP="002A1FBA">
      <w:pPr>
        <w:spacing w:after="200" w:line="276" w:lineRule="auto"/>
        <w:rPr>
          <w:rFonts w:ascii="PT Astra Serif" w:eastAsiaTheme="minorEastAsia" w:hAnsi="PT Astra Serif"/>
          <w:sz w:val="24"/>
          <w:szCs w:val="24"/>
          <w:lang w:eastAsia="ru-RU"/>
        </w:rPr>
      </w:pPr>
      <w:r w:rsidRPr="002A1FBA">
        <w:rPr>
          <w:rFonts w:ascii="PT Astra Serif" w:eastAsiaTheme="minorEastAsia" w:hAnsi="PT Astra Serif"/>
          <w:sz w:val="24"/>
          <w:szCs w:val="24"/>
          <w:lang w:eastAsia="ru-RU"/>
        </w:rPr>
        <w:t>содержащего предложение о выдвижении кандидата в члены Общественного совета (при наличии).</w:t>
      </w:r>
    </w:p>
    <w:p w:rsidR="0029549F" w:rsidRPr="0029549F" w:rsidRDefault="0029549F" w:rsidP="0029549F">
      <w:pPr>
        <w:shd w:val="clear" w:color="auto" w:fill="FFFFFF"/>
        <w:spacing w:after="225"/>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9549F">
      <w:pPr>
        <w:shd w:val="clear" w:color="auto" w:fill="FFFFFF"/>
        <w:spacing w:after="225"/>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9549F">
      <w:pPr>
        <w:shd w:val="clear" w:color="auto" w:fill="FFFFFF"/>
        <w:spacing w:after="225"/>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9549F">
      <w:pPr>
        <w:shd w:val="clear" w:color="auto" w:fill="FFFFFF"/>
        <w:spacing w:after="225"/>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CD4E10" w:rsidRDefault="00CD4E10" w:rsidP="00CD4E10">
      <w:pPr>
        <w:shd w:val="clear" w:color="auto" w:fill="FFFFFF"/>
        <w:spacing w:after="0"/>
        <w:jc w:val="right"/>
        <w:rPr>
          <w:rFonts w:ascii="PT Astra Serif" w:eastAsia="Times New Roman" w:hAnsi="PT Astra Serif" w:cs="Tahoma"/>
          <w:color w:val="414141"/>
          <w:sz w:val="24"/>
          <w:szCs w:val="24"/>
          <w:lang w:eastAsia="ru-RU"/>
        </w:rPr>
      </w:pPr>
    </w:p>
    <w:p w:rsidR="0029549F" w:rsidRPr="0029549F" w:rsidRDefault="0029549F" w:rsidP="00CD4E10">
      <w:pPr>
        <w:shd w:val="clear" w:color="auto" w:fill="FFFFFF"/>
        <w:spacing w:after="0"/>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lastRenderedPageBreak/>
        <w:t>Приложение №2</w:t>
      </w:r>
    </w:p>
    <w:p w:rsidR="0029549F" w:rsidRPr="0029549F" w:rsidRDefault="0029549F" w:rsidP="00CD4E10">
      <w:pPr>
        <w:shd w:val="clear" w:color="auto" w:fill="FFFFFF"/>
        <w:spacing w:after="0"/>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к Положению</w:t>
      </w:r>
    </w:p>
    <w:p w:rsidR="0029549F" w:rsidRPr="0029549F" w:rsidRDefault="0029549F" w:rsidP="00CD4E10">
      <w:pPr>
        <w:shd w:val="clear" w:color="auto" w:fill="FFFFFF"/>
        <w:spacing w:after="0"/>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об Общественном совете</w:t>
      </w:r>
    </w:p>
    <w:p w:rsidR="0029549F" w:rsidRPr="0029549F" w:rsidRDefault="0029549F" w:rsidP="00CD4E10">
      <w:pPr>
        <w:shd w:val="clear" w:color="auto" w:fill="FFFFFF"/>
        <w:spacing w:after="0"/>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муниципального образования</w:t>
      </w:r>
    </w:p>
    <w:p w:rsidR="0029549F" w:rsidRPr="0029549F" w:rsidRDefault="0029549F" w:rsidP="00CD4E10">
      <w:pPr>
        <w:shd w:val="clear" w:color="auto" w:fill="FFFFFF"/>
        <w:spacing w:after="0"/>
        <w:jc w:val="right"/>
        <w:rPr>
          <w:rFonts w:ascii="PT Astra Serif" w:eastAsia="Times New Roman" w:hAnsi="PT Astra Serif" w:cs="Tahoma"/>
          <w:color w:val="414141"/>
          <w:sz w:val="24"/>
          <w:szCs w:val="24"/>
          <w:lang w:eastAsia="ru-RU"/>
        </w:rPr>
      </w:pPr>
      <w:proofErr w:type="spellStart"/>
      <w:r w:rsidRPr="0029549F">
        <w:rPr>
          <w:rFonts w:ascii="PT Astra Serif" w:eastAsia="Times New Roman" w:hAnsi="PT Astra Serif" w:cs="Tahoma"/>
          <w:color w:val="414141"/>
          <w:sz w:val="24"/>
          <w:szCs w:val="24"/>
          <w:lang w:eastAsia="ru-RU"/>
        </w:rPr>
        <w:t>Щекинский</w:t>
      </w:r>
      <w:proofErr w:type="spellEnd"/>
      <w:r w:rsidRPr="0029549F">
        <w:rPr>
          <w:rFonts w:ascii="PT Astra Serif" w:eastAsia="Times New Roman" w:hAnsi="PT Astra Serif" w:cs="Tahoma"/>
          <w:color w:val="414141"/>
          <w:sz w:val="24"/>
          <w:szCs w:val="24"/>
          <w:lang w:eastAsia="ru-RU"/>
        </w:rPr>
        <w:t xml:space="preserve"> район</w:t>
      </w:r>
    </w:p>
    <w:p w:rsidR="0029549F" w:rsidRPr="0029549F" w:rsidRDefault="0029549F" w:rsidP="0029549F">
      <w:pPr>
        <w:shd w:val="clear" w:color="auto" w:fill="FFFFFF"/>
        <w:spacing w:after="225"/>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29549F" w:rsidRPr="0029549F" w:rsidRDefault="0029549F" w:rsidP="0029549F">
      <w:pPr>
        <w:shd w:val="clear" w:color="auto" w:fill="FFFFFF"/>
        <w:spacing w:after="225"/>
        <w:jc w:val="right"/>
        <w:rPr>
          <w:rFonts w:ascii="PT Astra Serif" w:eastAsia="Times New Roman" w:hAnsi="PT Astra Serif" w:cs="Tahoma"/>
          <w:color w:val="414141"/>
          <w:sz w:val="24"/>
          <w:szCs w:val="24"/>
          <w:lang w:eastAsia="ru-RU"/>
        </w:rPr>
      </w:pPr>
      <w:r w:rsidRPr="0029549F">
        <w:rPr>
          <w:rFonts w:ascii="PT Astra Serif" w:eastAsia="Times New Roman" w:hAnsi="PT Astra Serif" w:cs="Tahoma"/>
          <w:color w:val="414141"/>
          <w:sz w:val="24"/>
          <w:szCs w:val="24"/>
          <w:lang w:eastAsia="ru-RU"/>
        </w:rPr>
        <w:t> </w:t>
      </w:r>
    </w:p>
    <w:p w:rsidR="00CD4E10" w:rsidRPr="00CD4E10" w:rsidRDefault="00CD4E10" w:rsidP="00CD4E10">
      <w:pPr>
        <w:jc w:val="both"/>
        <w:rPr>
          <w:rFonts w:ascii="PT Astra Serif" w:hAnsi="PT Astra Serif"/>
          <w:sz w:val="24"/>
          <w:szCs w:val="24"/>
        </w:rPr>
      </w:pPr>
      <w:r w:rsidRPr="00CD4E10">
        <w:rPr>
          <w:rFonts w:ascii="PT Astra Serif" w:hAnsi="PT Astra Serif"/>
          <w:sz w:val="24"/>
          <w:szCs w:val="24"/>
        </w:rPr>
        <w:t>Я, ______________________________________________________________,</w:t>
      </w:r>
    </w:p>
    <w:p w:rsidR="00CD4E10" w:rsidRPr="00CD4E10" w:rsidRDefault="00CD4E10" w:rsidP="00CD4E10">
      <w:pPr>
        <w:ind w:left="708" w:firstLine="708"/>
        <w:jc w:val="both"/>
        <w:rPr>
          <w:rFonts w:ascii="PT Astra Serif" w:hAnsi="PT Astra Serif"/>
          <w:sz w:val="24"/>
          <w:szCs w:val="24"/>
        </w:rPr>
      </w:pPr>
      <w:r w:rsidRPr="00CD4E10">
        <w:rPr>
          <w:rFonts w:ascii="PT Astra Serif" w:hAnsi="PT Astra Serif"/>
          <w:sz w:val="24"/>
          <w:szCs w:val="24"/>
        </w:rPr>
        <w:t>(фамилия, имя, отчество (при наличии), дата рождения лица)</w:t>
      </w:r>
    </w:p>
    <w:p w:rsidR="00CD4E10" w:rsidRPr="00CD4E10" w:rsidRDefault="00CD4E10" w:rsidP="00CD4E10">
      <w:pPr>
        <w:jc w:val="both"/>
        <w:rPr>
          <w:rFonts w:ascii="PT Astra Serif" w:hAnsi="PT Astra Serif"/>
          <w:sz w:val="24"/>
          <w:szCs w:val="24"/>
        </w:rPr>
      </w:pPr>
      <w:r w:rsidRPr="00CD4E10">
        <w:rPr>
          <w:rFonts w:ascii="PT Astra Serif" w:hAnsi="PT Astra Serif"/>
          <w:sz w:val="24"/>
          <w:szCs w:val="24"/>
        </w:rPr>
        <w:t>__________________________________________________________________,</w:t>
      </w:r>
    </w:p>
    <w:p w:rsidR="00CD4E10" w:rsidRPr="00CD4E10" w:rsidRDefault="00CD4E10" w:rsidP="00CD4E10">
      <w:pPr>
        <w:jc w:val="center"/>
        <w:rPr>
          <w:rFonts w:ascii="PT Astra Serif" w:hAnsi="PT Astra Serif"/>
          <w:sz w:val="24"/>
          <w:szCs w:val="24"/>
        </w:rPr>
      </w:pPr>
      <w:r w:rsidRPr="00CD4E10">
        <w:rPr>
          <w:rFonts w:ascii="PT Astra Serif" w:hAnsi="PT Astra Serif"/>
          <w:sz w:val="24"/>
          <w:szCs w:val="24"/>
        </w:rPr>
        <w:t>(наименование основного документа, удостоверяющего личность, и его реквизиты)</w:t>
      </w:r>
    </w:p>
    <w:p w:rsidR="00CD4E10" w:rsidRPr="00CD4E10" w:rsidRDefault="00CD4E10" w:rsidP="00CD4E10">
      <w:pPr>
        <w:jc w:val="both"/>
        <w:rPr>
          <w:rFonts w:ascii="PT Astra Serif" w:hAnsi="PT Astra Serif"/>
          <w:sz w:val="24"/>
          <w:szCs w:val="24"/>
        </w:rPr>
      </w:pPr>
      <w:r w:rsidRPr="00CD4E10">
        <w:rPr>
          <w:rFonts w:ascii="PT Astra Serif" w:hAnsi="PT Astra Serif"/>
          <w:sz w:val="24"/>
          <w:szCs w:val="24"/>
        </w:rPr>
        <w:t>проживающий(</w:t>
      </w:r>
      <w:proofErr w:type="spellStart"/>
      <w:r w:rsidRPr="00CD4E10">
        <w:rPr>
          <w:rFonts w:ascii="PT Astra Serif" w:hAnsi="PT Astra Serif"/>
          <w:sz w:val="24"/>
          <w:szCs w:val="24"/>
        </w:rPr>
        <w:t>ая</w:t>
      </w:r>
      <w:proofErr w:type="spellEnd"/>
      <w:r w:rsidRPr="00CD4E10">
        <w:rPr>
          <w:rFonts w:ascii="PT Astra Serif" w:hAnsi="PT Astra Serif"/>
          <w:sz w:val="24"/>
          <w:szCs w:val="24"/>
        </w:rPr>
        <w:t>) по адресу ______________________</w:t>
      </w:r>
      <w:bookmarkStart w:id="0" w:name="_GoBack"/>
      <w:bookmarkEnd w:id="0"/>
      <w:r w:rsidRPr="00CD4E10">
        <w:rPr>
          <w:rFonts w:ascii="PT Astra Serif" w:hAnsi="PT Astra Serif"/>
          <w:sz w:val="24"/>
          <w:szCs w:val="24"/>
        </w:rPr>
        <w:t xml:space="preserve">__________________ </w:t>
      </w:r>
    </w:p>
    <w:p w:rsidR="00CD4E10" w:rsidRPr="00CD4E10" w:rsidRDefault="00CD4E10" w:rsidP="00CD4E10">
      <w:pPr>
        <w:jc w:val="both"/>
        <w:rPr>
          <w:rFonts w:ascii="PT Astra Serif" w:hAnsi="PT Astra Serif"/>
          <w:sz w:val="24"/>
          <w:szCs w:val="24"/>
        </w:rPr>
      </w:pPr>
      <w:r w:rsidRPr="00CD4E10">
        <w:rPr>
          <w:rFonts w:ascii="PT Astra Serif" w:hAnsi="PT Astra Serif"/>
          <w:sz w:val="24"/>
          <w:szCs w:val="24"/>
        </w:rPr>
        <w:t>_________________________________________________________________,</w:t>
      </w:r>
    </w:p>
    <w:p w:rsidR="00CD4E10" w:rsidRPr="00CD4E10" w:rsidRDefault="00CD4E10" w:rsidP="00CD4E10">
      <w:pPr>
        <w:jc w:val="both"/>
        <w:rPr>
          <w:rFonts w:ascii="PT Astra Serif" w:hAnsi="PT Astra Serif"/>
          <w:sz w:val="24"/>
          <w:szCs w:val="24"/>
        </w:rPr>
      </w:pPr>
      <w:r w:rsidRPr="00CD4E10">
        <w:rPr>
          <w:rFonts w:ascii="PT Astra Serif" w:hAnsi="PT Astra Serif"/>
          <w:sz w:val="24"/>
          <w:szCs w:val="24"/>
        </w:rPr>
        <w:t xml:space="preserve">в порядке и на условиях, определенных Федеральным законом </w:t>
      </w:r>
      <w:hyperlink r:id="rId6" w:history="1">
        <w:r w:rsidRPr="00CD4E10">
          <w:rPr>
            <w:rFonts w:ascii="PT Astra Serif" w:hAnsi="PT Astra Serif"/>
            <w:sz w:val="24"/>
            <w:szCs w:val="24"/>
          </w:rPr>
          <w:t>от 27.07.2006 N 152-</w:t>
        </w:r>
        <w:proofErr w:type="gramStart"/>
        <w:r w:rsidRPr="00CD4E10">
          <w:rPr>
            <w:rFonts w:ascii="PT Astra Serif" w:hAnsi="PT Astra Serif"/>
            <w:sz w:val="24"/>
            <w:szCs w:val="24"/>
          </w:rPr>
          <w:t>ФЗ</w:t>
        </w:r>
      </w:hyperlink>
      <w:r w:rsidRPr="00CD4E10">
        <w:rPr>
          <w:rFonts w:ascii="PT Astra Serif" w:hAnsi="PT Astra Serif"/>
          <w:sz w:val="24"/>
          <w:szCs w:val="24"/>
        </w:rPr>
        <w:t>«</w:t>
      </w:r>
      <w:proofErr w:type="gramEnd"/>
      <w:r w:rsidRPr="00CD4E10">
        <w:rPr>
          <w:rFonts w:ascii="PT Astra Serif" w:hAnsi="PT Astra Serif"/>
          <w:sz w:val="24"/>
          <w:szCs w:val="24"/>
        </w:rPr>
        <w:t>О персональных данных», выражаю __________________________________________________________________</w:t>
      </w:r>
    </w:p>
    <w:p w:rsidR="00CD4E10" w:rsidRPr="00CD4E10" w:rsidRDefault="00CD4E10" w:rsidP="00CD4E10">
      <w:pPr>
        <w:jc w:val="center"/>
        <w:rPr>
          <w:rFonts w:ascii="PT Astra Serif" w:hAnsi="PT Astra Serif"/>
          <w:sz w:val="24"/>
          <w:szCs w:val="24"/>
        </w:rPr>
      </w:pPr>
      <w:r w:rsidRPr="00CD4E10">
        <w:rPr>
          <w:rFonts w:ascii="PT Astra Serif" w:hAnsi="PT Astra Serif"/>
          <w:sz w:val="24"/>
          <w:szCs w:val="24"/>
        </w:rPr>
        <w:t xml:space="preserve">(наименование органа местного самоуправления Тульской области) ____________________________________________________________________________________________________________________________________, </w:t>
      </w:r>
    </w:p>
    <w:p w:rsidR="00CD4E10" w:rsidRPr="00CD4E10" w:rsidRDefault="00CD4E10" w:rsidP="00CD4E10">
      <w:pPr>
        <w:jc w:val="both"/>
        <w:rPr>
          <w:rFonts w:ascii="PT Astra Serif" w:hAnsi="PT Astra Serif"/>
          <w:sz w:val="24"/>
          <w:szCs w:val="24"/>
        </w:rPr>
      </w:pPr>
      <w:r w:rsidRPr="00CD4E10">
        <w:rPr>
          <w:rFonts w:ascii="PT Astra Serif" w:hAnsi="PT Astra Serif"/>
          <w:sz w:val="24"/>
          <w:szCs w:val="24"/>
        </w:rPr>
        <w:t xml:space="preserve">расположенному (ной) по </w:t>
      </w:r>
      <w:proofErr w:type="gramStart"/>
      <w:r w:rsidRPr="00CD4E10">
        <w:rPr>
          <w:rFonts w:ascii="PT Astra Serif" w:hAnsi="PT Astra Serif"/>
          <w:sz w:val="24"/>
          <w:szCs w:val="24"/>
        </w:rPr>
        <w:t>адресу:_</w:t>
      </w:r>
      <w:proofErr w:type="gramEnd"/>
      <w:r w:rsidRPr="00CD4E10">
        <w:rPr>
          <w:rFonts w:ascii="PT Astra Serif" w:hAnsi="PT Astra Serif"/>
          <w:sz w:val="24"/>
          <w:szCs w:val="24"/>
        </w:rPr>
        <w:t xml:space="preserve">____________________________________  </w:t>
      </w:r>
    </w:p>
    <w:p w:rsidR="00CD4E10" w:rsidRPr="00CD4E10" w:rsidRDefault="00CD4E10" w:rsidP="00CD4E10">
      <w:pPr>
        <w:jc w:val="both"/>
        <w:rPr>
          <w:rFonts w:ascii="PT Astra Serif" w:hAnsi="PT Astra Serif"/>
          <w:sz w:val="24"/>
          <w:szCs w:val="24"/>
        </w:rPr>
      </w:pPr>
      <w:r w:rsidRPr="00CD4E10">
        <w:rPr>
          <w:rFonts w:ascii="PT Astra Serif" w:hAnsi="PT Astra Serif"/>
          <w:sz w:val="24"/>
          <w:szCs w:val="24"/>
        </w:rPr>
        <w:t xml:space="preserve">__________________________________________________________________ </w:t>
      </w:r>
    </w:p>
    <w:p w:rsidR="00CD4E10" w:rsidRPr="00CD4E10" w:rsidRDefault="00CD4E10" w:rsidP="00CD4E10">
      <w:pPr>
        <w:jc w:val="both"/>
        <w:rPr>
          <w:rFonts w:ascii="PT Astra Serif" w:hAnsi="PT Astra Serif"/>
          <w:sz w:val="24"/>
          <w:szCs w:val="24"/>
        </w:rPr>
      </w:pPr>
      <w:r w:rsidRPr="00CD4E10">
        <w:rPr>
          <w:rFonts w:ascii="PT Astra Serif" w:hAnsi="PT Astra Serif"/>
          <w:sz w:val="24"/>
          <w:szCs w:val="24"/>
        </w:rPr>
        <w:t xml:space="preserve">(далее - оператор), согласие на обработку персональных данных, указанных в анкете кандидата в Общественный совет муниципального образования </w:t>
      </w:r>
      <w:proofErr w:type="spellStart"/>
      <w:r w:rsidRPr="00CD4E10">
        <w:rPr>
          <w:rFonts w:ascii="PT Astra Serif" w:hAnsi="PT Astra Serif"/>
          <w:sz w:val="24"/>
          <w:szCs w:val="24"/>
        </w:rPr>
        <w:t>Щекинский</w:t>
      </w:r>
      <w:proofErr w:type="spellEnd"/>
      <w:r w:rsidRPr="00CD4E10">
        <w:rPr>
          <w:rFonts w:ascii="PT Astra Serif" w:hAnsi="PT Astra Serif"/>
          <w:sz w:val="24"/>
          <w:szCs w:val="24"/>
        </w:rPr>
        <w:t xml:space="preserve"> район.</w:t>
      </w:r>
    </w:p>
    <w:p w:rsidR="00CD4E10" w:rsidRPr="00CD4E10" w:rsidRDefault="00CD4E10" w:rsidP="00CD4E10">
      <w:pPr>
        <w:ind w:firstLine="708"/>
        <w:jc w:val="both"/>
        <w:rPr>
          <w:rFonts w:ascii="PT Astra Serif" w:hAnsi="PT Astra Serif"/>
          <w:sz w:val="24"/>
          <w:szCs w:val="24"/>
        </w:rPr>
      </w:pPr>
      <w:r w:rsidRPr="00CD4E10">
        <w:rPr>
          <w:rFonts w:ascii="PT Astra Serif" w:hAnsi="PT Astra Serif"/>
          <w:sz w:val="24"/>
          <w:szCs w:val="24"/>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w:t>
      </w:r>
      <w:proofErr w:type="spellStart"/>
      <w:r w:rsidRPr="00CD4E10">
        <w:rPr>
          <w:rFonts w:ascii="PT Astra Serif" w:hAnsi="PT Astra Serif"/>
          <w:sz w:val="24"/>
          <w:szCs w:val="24"/>
        </w:rPr>
        <w:t>сайтеоргана</w:t>
      </w:r>
      <w:proofErr w:type="spellEnd"/>
      <w:r w:rsidRPr="00CD4E10">
        <w:rPr>
          <w:rFonts w:ascii="PT Astra Serif" w:hAnsi="PT Astra Serif"/>
          <w:sz w:val="24"/>
          <w:szCs w:val="24"/>
        </w:rPr>
        <w:t xml:space="preserve"> местного самоуправления Тульской области в информационно-телекоммуникационной сети «Интернет» и (или) на странице исполнительного органа власти, размещенной на официальном Интернет-сайте органа местного самоуправления Тульской области.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CD4E10" w:rsidRPr="00CD4E10" w:rsidRDefault="00CD4E10" w:rsidP="00CD4E10">
      <w:pPr>
        <w:ind w:firstLine="708"/>
        <w:jc w:val="both"/>
        <w:rPr>
          <w:rFonts w:ascii="PT Astra Serif" w:hAnsi="PT Astra Serif"/>
          <w:sz w:val="24"/>
          <w:szCs w:val="24"/>
        </w:rPr>
      </w:pPr>
      <w:r w:rsidRPr="00CD4E10">
        <w:rPr>
          <w:rFonts w:ascii="PT Astra Serif" w:hAnsi="PT Astra Serif"/>
          <w:sz w:val="24"/>
          <w:szCs w:val="24"/>
        </w:rPr>
        <w:t>Срок действия настоящего согласия ограничен сроком полномочий общественного совета, членом которого я являюсь.</w:t>
      </w:r>
      <w:r w:rsidRPr="00CD4E10">
        <w:rPr>
          <w:rFonts w:ascii="PT Astra Serif" w:hAnsi="PT Astra Serif"/>
          <w:sz w:val="24"/>
          <w:szCs w:val="24"/>
        </w:rPr>
        <w:b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CD4E10" w:rsidRPr="00CD4E10" w:rsidRDefault="00CD4E10" w:rsidP="00CD4E10">
      <w:pPr>
        <w:ind w:firstLine="708"/>
        <w:jc w:val="both"/>
        <w:rPr>
          <w:rFonts w:ascii="PT Astra Serif" w:hAnsi="PT Astra Serif"/>
          <w:sz w:val="24"/>
          <w:szCs w:val="24"/>
        </w:rPr>
      </w:pPr>
      <w:r w:rsidRPr="00CD4E10">
        <w:rPr>
          <w:rFonts w:ascii="PT Astra Serif" w:hAnsi="PT Astra Serif"/>
          <w:sz w:val="24"/>
          <w:szCs w:val="24"/>
        </w:rPr>
        <w:lastRenderedPageBreak/>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CD4E10" w:rsidRPr="00CD4E10" w:rsidRDefault="00CD4E10" w:rsidP="00CD4E10">
      <w:pPr>
        <w:ind w:firstLine="708"/>
        <w:jc w:val="both"/>
        <w:rPr>
          <w:rFonts w:ascii="PT Astra Serif" w:hAnsi="PT Astra Serif"/>
          <w:sz w:val="24"/>
          <w:szCs w:val="24"/>
        </w:rPr>
      </w:pPr>
      <w:r w:rsidRPr="00CD4E10">
        <w:rPr>
          <w:rFonts w:ascii="PT Astra Serif" w:hAnsi="PT Astra Serif"/>
          <w:sz w:val="24"/>
          <w:szCs w:val="24"/>
        </w:rPr>
        <w:t xml:space="preserve">Я ознакомлен(а) с правами субъекта персональных данных, предусмотренными </w:t>
      </w:r>
      <w:hyperlink r:id="rId7" w:history="1">
        <w:r w:rsidRPr="00CD4E10">
          <w:rPr>
            <w:rFonts w:ascii="PT Astra Serif" w:hAnsi="PT Astra Serif"/>
            <w:sz w:val="24"/>
            <w:szCs w:val="24"/>
          </w:rPr>
          <w:t>Федерального закона от 27.07.2006 N 152-ФЗ</w:t>
        </w:r>
      </w:hyperlink>
      <w:r w:rsidRPr="00CD4E10">
        <w:rPr>
          <w:rFonts w:ascii="PT Astra Serif" w:hAnsi="PT Astra Serif"/>
          <w:sz w:val="24"/>
          <w:szCs w:val="24"/>
        </w:rPr>
        <w:t xml:space="preserve">                       </w:t>
      </w:r>
      <w:proofErr w:type="gramStart"/>
      <w:r w:rsidRPr="00CD4E10">
        <w:rPr>
          <w:rFonts w:ascii="PT Astra Serif" w:hAnsi="PT Astra Serif"/>
          <w:sz w:val="24"/>
          <w:szCs w:val="24"/>
        </w:rPr>
        <w:t xml:space="preserve">   «</w:t>
      </w:r>
      <w:proofErr w:type="gramEnd"/>
      <w:r w:rsidRPr="00CD4E10">
        <w:rPr>
          <w:rFonts w:ascii="PT Astra Serif" w:hAnsi="PT Astra Serif"/>
          <w:sz w:val="24"/>
          <w:szCs w:val="24"/>
        </w:rPr>
        <w:t>О персональных данных».</w:t>
      </w:r>
    </w:p>
    <w:p w:rsidR="00CD4E10" w:rsidRPr="00CD4E10" w:rsidRDefault="00CD4E10" w:rsidP="00CD4E10">
      <w:pPr>
        <w:jc w:val="both"/>
        <w:rPr>
          <w:rFonts w:ascii="PT Astra Serif" w:hAnsi="PT Astra Serif"/>
          <w:sz w:val="24"/>
          <w:szCs w:val="24"/>
        </w:rPr>
      </w:pPr>
    </w:p>
    <w:p w:rsidR="00CD4E10" w:rsidRPr="00CD4E10" w:rsidRDefault="00CD4E10" w:rsidP="00CD4E10">
      <w:pPr>
        <w:jc w:val="both"/>
        <w:rPr>
          <w:rFonts w:ascii="PT Astra Serif" w:hAnsi="PT Astra Serif"/>
          <w:sz w:val="24"/>
          <w:szCs w:val="24"/>
        </w:rPr>
      </w:pPr>
    </w:p>
    <w:p w:rsidR="00CD4E10" w:rsidRPr="00CD4E10" w:rsidRDefault="00CD4E10" w:rsidP="00CD4E10">
      <w:pPr>
        <w:jc w:val="both"/>
        <w:rPr>
          <w:rFonts w:ascii="PT Astra Serif" w:hAnsi="PT Astra Serif"/>
          <w:sz w:val="24"/>
          <w:szCs w:val="24"/>
        </w:rPr>
      </w:pPr>
      <w:r w:rsidRPr="00CD4E10">
        <w:rPr>
          <w:rFonts w:ascii="PT Astra Serif" w:hAnsi="PT Astra Serif"/>
          <w:sz w:val="24"/>
          <w:szCs w:val="24"/>
        </w:rPr>
        <w:t>«____» ________ 20___ г. ______________/________________________</w:t>
      </w:r>
    </w:p>
    <w:p w:rsidR="00CD4E10" w:rsidRPr="00CD4E10" w:rsidRDefault="00CD4E10" w:rsidP="00CD4E10">
      <w:pPr>
        <w:ind w:left="3540"/>
        <w:jc w:val="both"/>
        <w:rPr>
          <w:rFonts w:ascii="PT Astra Serif" w:hAnsi="PT Astra Serif"/>
          <w:sz w:val="24"/>
          <w:szCs w:val="24"/>
        </w:rPr>
      </w:pPr>
      <w:r w:rsidRPr="00CD4E10">
        <w:rPr>
          <w:rFonts w:ascii="PT Astra Serif" w:hAnsi="PT Astra Serif"/>
          <w:sz w:val="24"/>
          <w:szCs w:val="24"/>
        </w:rPr>
        <w:t>(</w:t>
      </w:r>
      <w:proofErr w:type="gramStart"/>
      <w:r w:rsidRPr="00CD4E10">
        <w:rPr>
          <w:rFonts w:ascii="PT Astra Serif" w:hAnsi="PT Astra Serif"/>
          <w:sz w:val="24"/>
          <w:szCs w:val="24"/>
        </w:rPr>
        <w:t xml:space="preserve">подпись)   </w:t>
      </w:r>
      <w:proofErr w:type="gramEnd"/>
      <w:r w:rsidRPr="00CD4E10">
        <w:rPr>
          <w:rFonts w:ascii="PT Astra Serif" w:hAnsi="PT Astra Serif"/>
          <w:sz w:val="24"/>
          <w:szCs w:val="24"/>
        </w:rPr>
        <w:t xml:space="preserve">            (расшифровка подписи)</w:t>
      </w:r>
    </w:p>
    <w:p w:rsidR="00F12C76" w:rsidRPr="002A1FBA" w:rsidRDefault="00F12C76" w:rsidP="006C0B77">
      <w:pPr>
        <w:spacing w:after="0"/>
        <w:ind w:firstLine="709"/>
        <w:jc w:val="both"/>
        <w:rPr>
          <w:rFonts w:ascii="PT Astra Serif" w:hAnsi="PT Astra Serif"/>
          <w:sz w:val="24"/>
          <w:szCs w:val="24"/>
        </w:rPr>
      </w:pPr>
    </w:p>
    <w:sectPr w:rsidR="00F12C76" w:rsidRPr="002A1FB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82"/>
    <w:rsid w:val="0029549F"/>
    <w:rsid w:val="002A1FBA"/>
    <w:rsid w:val="00573C56"/>
    <w:rsid w:val="00666582"/>
    <w:rsid w:val="006C0B77"/>
    <w:rsid w:val="008242FF"/>
    <w:rsid w:val="00870751"/>
    <w:rsid w:val="00922C48"/>
    <w:rsid w:val="00B915B7"/>
    <w:rsid w:val="00CD4E1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228DD-6E1F-4B52-A246-4B5302A1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49F"/>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295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9900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990046" TargetMode="External"/><Relationship Id="rId5" Type="http://schemas.openxmlformats.org/officeDocument/2006/relationships/hyperlink" Target="consultantplus://offline/ref=6C11F580943E10727FA3B60B264E242DF245FCBE06B79F31CD593CBA27016225A76420D953A13B95qAXDH" TargetMode="External"/><Relationship Id="rId4" Type="http://schemas.openxmlformats.org/officeDocument/2006/relationships/hyperlink" Target="consultantplus://offline/ref=7C6F28AF2D6299742554468D3A53FAFC01956CB70A0DC11B128119UCuC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3922</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2023-02-01T12:22:00Z</dcterms:created>
  <dcterms:modified xsi:type="dcterms:W3CDTF">2023-02-01T13:02:00Z</dcterms:modified>
</cp:coreProperties>
</file>