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Default="002A1FBD" w:rsidP="002A1FBD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A1FBD" w:rsidRDefault="00A16119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1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1F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>
        <w:rPr>
          <w:rFonts w:ascii="Times New Roman" w:hAnsi="Times New Roman" w:cs="Times New Roman"/>
          <w:sz w:val="28"/>
          <w:szCs w:val="28"/>
        </w:rPr>
        <w:t>Щекинск</w:t>
      </w:r>
      <w:r w:rsidR="00F226C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1FB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1FBD" w:rsidRDefault="002A1FBD" w:rsidP="002A1FBD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</w:t>
      </w:r>
      <w:r w:rsidR="00A16119">
        <w:rPr>
          <w:rFonts w:ascii="Times New Roman" w:hAnsi="Times New Roman" w:cs="Times New Roman"/>
          <w:bCs/>
          <w:sz w:val="28"/>
          <w:szCs w:val="28"/>
        </w:rPr>
        <w:t xml:space="preserve">Е.Е. </w:t>
      </w:r>
      <w:proofErr w:type="spellStart"/>
      <w:r w:rsidR="00A16119"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C11EA9" w:rsidRDefault="00C11EA9" w:rsidP="00C11EA9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31072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31072">
        <w:rPr>
          <w:rFonts w:ascii="Times New Roman" w:hAnsi="Times New Roman" w:cs="Times New Roman"/>
          <w:bCs/>
          <w:sz w:val="28"/>
          <w:szCs w:val="28"/>
        </w:rPr>
        <w:t>февраля</w:t>
      </w:r>
      <w:bookmarkStart w:id="0" w:name="_GoBack"/>
      <w:bookmarkEnd w:id="0"/>
      <w:r w:rsidR="00747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10D84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4F6E" w:rsidRPr="006A2BE7" w:rsidRDefault="001A4F6E" w:rsidP="00F11EC8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4F6E" w:rsidRPr="006A2BE7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12F" w:rsidRPr="00D4712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Заключение </w:t>
      </w:r>
      <w:r w:rsidRPr="006A2BE7">
        <w:rPr>
          <w:rFonts w:ascii="Times New Roman" w:hAnsi="Times New Roman" w:cs="Times New Roman"/>
          <w:sz w:val="27"/>
          <w:szCs w:val="27"/>
        </w:rPr>
        <w:br/>
      </w:r>
      <w:r w:rsidR="00D4712F" w:rsidRPr="00D4712F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6A2BE7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712F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6A2BE7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7"/>
          <w:szCs w:val="27"/>
        </w:rPr>
        <w:t>1. 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B497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– </w:t>
      </w:r>
      <w:r w:rsidR="0084734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A4F6E" w:rsidRPr="006A2BE7">
        <w:rPr>
          <w:rFonts w:ascii="Times New Roman" w:hAnsi="Times New Roman" w:cs="Times New Roman"/>
          <w:sz w:val="27"/>
          <w:szCs w:val="27"/>
        </w:rPr>
        <w:t>постановлени</w:t>
      </w:r>
      <w:r w:rsidR="00847340">
        <w:rPr>
          <w:rFonts w:ascii="Times New Roman" w:hAnsi="Times New Roman" w:cs="Times New Roman"/>
          <w:sz w:val="27"/>
          <w:szCs w:val="27"/>
        </w:rPr>
        <w:t>я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3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A4F6E" w:rsidRPr="00556BE9">
        <w:rPr>
          <w:rFonts w:ascii="Times New Roman" w:hAnsi="Times New Roman" w:cs="Times New Roman"/>
          <w:sz w:val="27"/>
          <w:szCs w:val="27"/>
        </w:rPr>
        <w:t>район</w:t>
      </w:r>
      <w:r w:rsidR="00AC4A33">
        <w:rPr>
          <w:rFonts w:ascii="Times New Roman" w:hAnsi="Times New Roman" w:cs="Times New Roman"/>
          <w:sz w:val="27"/>
          <w:szCs w:val="27"/>
        </w:rPr>
        <w:t xml:space="preserve">а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 </w:t>
      </w:r>
      <w:r w:rsidR="00847340" w:rsidRPr="00556BE9">
        <w:rPr>
          <w:rFonts w:ascii="Times New Roman" w:hAnsi="Times New Roman" w:cs="Times New Roman"/>
          <w:sz w:val="27"/>
          <w:szCs w:val="27"/>
        </w:rPr>
        <w:t>(далее также</w:t>
      </w:r>
      <w:r w:rsidR="00F11EC8" w:rsidRPr="00556BE9">
        <w:rPr>
          <w:rFonts w:ascii="Times New Roman" w:hAnsi="Times New Roman" w:cs="Times New Roman"/>
          <w:sz w:val="27"/>
          <w:szCs w:val="27"/>
        </w:rPr>
        <w:t xml:space="preserve"> </w:t>
      </w:r>
      <w:r w:rsidR="00847340" w:rsidRPr="00556BE9">
        <w:rPr>
          <w:rFonts w:ascii="Times New Roman" w:hAnsi="Times New Roman" w:cs="Times New Roman"/>
          <w:sz w:val="27"/>
          <w:szCs w:val="27"/>
        </w:rPr>
        <w:t>– Проект по</w:t>
      </w:r>
      <w:r w:rsidR="00847340">
        <w:rPr>
          <w:rFonts w:ascii="Times New Roman" w:hAnsi="Times New Roman" w:cs="Times New Roman"/>
          <w:sz w:val="28"/>
          <w:szCs w:val="28"/>
        </w:rPr>
        <w:t>становления)</w:t>
      </w:r>
      <w:r w:rsidR="001A4F6E" w:rsidRPr="006A2BE7">
        <w:rPr>
          <w:rFonts w:ascii="Times New Roman" w:hAnsi="Times New Roman" w:cs="Times New Roman"/>
          <w:sz w:val="28"/>
          <w:szCs w:val="28"/>
        </w:rPr>
        <w:t>.</w:t>
      </w:r>
    </w:p>
    <w:p w:rsidR="009B7192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8"/>
          <w:szCs w:val="28"/>
        </w:rPr>
        <w:t xml:space="preserve">Орган-разработчик </w:t>
      </w:r>
      <w:r w:rsidR="001716BB">
        <w:rPr>
          <w:rFonts w:ascii="Times New Roman" w:hAnsi="Times New Roman" w:cs="Times New Roman"/>
          <w:sz w:val="28"/>
          <w:szCs w:val="28"/>
        </w:rPr>
        <w:t>–</w:t>
      </w:r>
      <w:r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716BB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6A2B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1716BB">
        <w:rPr>
          <w:rFonts w:ascii="Times New Roman" w:hAnsi="Times New Roman" w:cs="Times New Roman"/>
          <w:sz w:val="28"/>
          <w:szCs w:val="28"/>
        </w:rPr>
        <w:t>Комитет</w:t>
      </w:r>
      <w:r w:rsidR="00971827" w:rsidRPr="006A2BE7">
        <w:rPr>
          <w:rFonts w:ascii="Times New Roman" w:hAnsi="Times New Roman" w:cs="Times New Roman"/>
          <w:sz w:val="28"/>
          <w:szCs w:val="28"/>
        </w:rPr>
        <w:t>)</w:t>
      </w:r>
      <w:r w:rsidRPr="006A2BE7">
        <w:rPr>
          <w:rFonts w:ascii="Times New Roman" w:hAnsi="Times New Roman" w:cs="Times New Roman"/>
          <w:sz w:val="28"/>
          <w:szCs w:val="28"/>
        </w:rPr>
        <w:t>.</w:t>
      </w:r>
    </w:p>
    <w:p w:rsidR="001A4F6E" w:rsidRPr="006A2BE7" w:rsidRDefault="009B7192" w:rsidP="00910D8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>
        <w:rPr>
          <w:rFonts w:ascii="Times New Roman" w:hAnsi="Times New Roman" w:cs="Times New Roman"/>
          <w:sz w:val="27"/>
          <w:szCs w:val="27"/>
        </w:rPr>
        <w:t>порядок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F52ECF" w:rsidRPr="00556BE9">
        <w:rPr>
          <w:rFonts w:ascii="Times New Roman" w:hAnsi="Times New Roman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F52ECF" w:rsidRPr="00556BE9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F52ECF" w:rsidRPr="00556BE9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A4F6E" w:rsidRPr="006A2BE7">
        <w:rPr>
          <w:rFonts w:ascii="Times New Roman" w:hAnsi="Times New Roman" w:cs="Times New Roman"/>
          <w:sz w:val="27"/>
          <w:szCs w:val="27"/>
        </w:rPr>
        <w:t>.</w:t>
      </w:r>
      <w:r w:rsidR="00297B40" w:rsidRPr="006A2B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7B40" w:rsidRPr="006A2BE7" w:rsidRDefault="00297B4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Предложенный вариант правового регулирования кор</w:t>
      </w:r>
      <w:r w:rsidR="00CB4970">
        <w:rPr>
          <w:rFonts w:ascii="Times New Roman" w:hAnsi="Times New Roman" w:cs="Times New Roman"/>
          <w:sz w:val="27"/>
          <w:szCs w:val="27"/>
        </w:rPr>
        <w:t>р</w:t>
      </w:r>
      <w:r w:rsidRPr="006A2BE7">
        <w:rPr>
          <w:rFonts w:ascii="Times New Roman" w:hAnsi="Times New Roman" w:cs="Times New Roman"/>
          <w:sz w:val="27"/>
          <w:szCs w:val="27"/>
        </w:rPr>
        <w:t>ектно формулирует выявленную проблем</w:t>
      </w:r>
      <w:r w:rsidR="00CB4970">
        <w:rPr>
          <w:rFonts w:ascii="Times New Roman" w:hAnsi="Times New Roman" w:cs="Times New Roman"/>
          <w:sz w:val="27"/>
          <w:szCs w:val="27"/>
        </w:rPr>
        <w:t>у</w:t>
      </w:r>
      <w:r w:rsidRPr="006A2BE7">
        <w:rPr>
          <w:rFonts w:ascii="Times New Roman" w:hAnsi="Times New Roman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A2BE7" w:rsidRDefault="00297B40" w:rsidP="00F261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Потенциальные адресаты вводимого проекта правового</w:t>
      </w:r>
      <w:r w:rsidR="00865F20" w:rsidRPr="006A2BE7">
        <w:rPr>
          <w:rFonts w:ascii="Times New Roman" w:hAnsi="Times New Roman" w:cs="Times New Roman"/>
          <w:sz w:val="27"/>
          <w:szCs w:val="27"/>
        </w:rPr>
        <w:t xml:space="preserve"> акта определены обоснованно.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Риски введения 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правовым актом правового регулирования </w:t>
      </w:r>
      <w:r w:rsidR="00CB4970">
        <w:rPr>
          <w:rFonts w:ascii="Times New Roman" w:hAnsi="Times New Roman" w:cs="Times New Roman"/>
          <w:sz w:val="27"/>
          <w:szCs w:val="27"/>
        </w:rPr>
        <w:t>отсутствуют</w:t>
      </w:r>
      <w:r w:rsidR="009B7192" w:rsidRPr="006A2BE7">
        <w:rPr>
          <w:rFonts w:ascii="Times New Roman" w:hAnsi="Times New Roman" w:cs="Times New Roman"/>
          <w:sz w:val="27"/>
          <w:szCs w:val="27"/>
        </w:rPr>
        <w:t>.</w:t>
      </w:r>
    </w:p>
    <w:p w:rsidR="00865F20" w:rsidRPr="006A2BE7" w:rsidRDefault="00865F20" w:rsidP="00F11EC8">
      <w:pPr>
        <w:pStyle w:val="2"/>
        <w:ind w:firstLine="708"/>
        <w:rPr>
          <w:szCs w:val="28"/>
        </w:rPr>
      </w:pPr>
      <w:r w:rsidRPr="006A2BE7">
        <w:rPr>
          <w:szCs w:val="28"/>
        </w:rPr>
        <w:t>В целях обеспечения проведения независимой антикоррупционной экспертизы проект муниципальн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нормативн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правов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акт</w:t>
      </w:r>
      <w:r w:rsidR="008562B3">
        <w:rPr>
          <w:szCs w:val="28"/>
        </w:rPr>
        <w:t>а</w:t>
      </w:r>
      <w:r w:rsidRPr="006A2BE7">
        <w:rPr>
          <w:szCs w:val="28"/>
        </w:rPr>
        <w:t xml:space="preserve">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 был размещены в сети Интернет на сайте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района. Дата окончания приема заключений по результатам независимой антикоррупционной экспертизы </w:t>
      </w:r>
      <w:r w:rsidR="00910D84">
        <w:rPr>
          <w:szCs w:val="28"/>
        </w:rPr>
        <w:lastRenderedPageBreak/>
        <w:t>с</w:t>
      </w:r>
      <w:r w:rsidRPr="0047289A">
        <w:rPr>
          <w:szCs w:val="28"/>
        </w:rPr>
        <w:t>«</w:t>
      </w:r>
      <w:r w:rsidR="00910D84">
        <w:rPr>
          <w:szCs w:val="28"/>
        </w:rPr>
        <w:t>13</w:t>
      </w:r>
      <w:r w:rsidRPr="0047289A">
        <w:rPr>
          <w:szCs w:val="28"/>
        </w:rPr>
        <w:t>»</w:t>
      </w:r>
      <w:r w:rsidR="00910D84">
        <w:rPr>
          <w:szCs w:val="28"/>
        </w:rPr>
        <w:t> апреля </w:t>
      </w:r>
      <w:r w:rsidRPr="006A2BE7">
        <w:rPr>
          <w:szCs w:val="28"/>
        </w:rPr>
        <w:t>20</w:t>
      </w:r>
      <w:r w:rsidR="00910D84">
        <w:rPr>
          <w:szCs w:val="28"/>
        </w:rPr>
        <w:t>21 </w:t>
      </w:r>
      <w:r w:rsidRPr="006A2BE7">
        <w:rPr>
          <w:szCs w:val="28"/>
        </w:rPr>
        <w:t>года</w:t>
      </w:r>
      <w:r w:rsidR="00910D84">
        <w:rPr>
          <w:szCs w:val="28"/>
        </w:rPr>
        <w:t xml:space="preserve"> по 21 апреля 2021 года</w:t>
      </w:r>
      <w:r w:rsidRPr="006A2BE7">
        <w:rPr>
          <w:szCs w:val="28"/>
        </w:rPr>
        <w:t>. По итогам проведения антикоррупционной экспертизы предложений не поступало.</w:t>
      </w:r>
    </w:p>
    <w:p w:rsidR="001A4F6E" w:rsidRPr="006A2BE7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убличны</w:t>
      </w:r>
      <w:r w:rsidRPr="006A2BE7">
        <w:rPr>
          <w:rFonts w:ascii="Times New Roman" w:hAnsi="Times New Roman" w:cs="Times New Roman"/>
          <w:sz w:val="27"/>
          <w:szCs w:val="27"/>
        </w:rPr>
        <w:t>е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Pr="006A2BE7">
        <w:rPr>
          <w:rFonts w:ascii="Times New Roman" w:hAnsi="Times New Roman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>
        <w:rPr>
          <w:rFonts w:ascii="Times New Roman" w:hAnsi="Times New Roman" w:cs="Times New Roman"/>
          <w:sz w:val="27"/>
          <w:szCs w:val="27"/>
        </w:rPr>
        <w:t xml:space="preserve"> направлен </w:t>
      </w:r>
      <w:r w:rsidR="007427DC">
        <w:rPr>
          <w:rFonts w:ascii="Times New Roman" w:hAnsi="Times New Roman" w:cs="Times New Roman"/>
          <w:sz w:val="27"/>
          <w:szCs w:val="27"/>
        </w:rPr>
        <w:t xml:space="preserve"> </w:t>
      </w:r>
      <w:r w:rsidR="001716BB" w:rsidRPr="006A2BE7">
        <w:rPr>
          <w:rFonts w:ascii="Times New Roman" w:hAnsi="Times New Roman" w:cs="Times New Roman"/>
          <w:sz w:val="27"/>
          <w:szCs w:val="27"/>
        </w:rPr>
        <w:t>субъект</w:t>
      </w:r>
      <w:r w:rsidR="001716BB">
        <w:rPr>
          <w:rFonts w:ascii="Times New Roman" w:hAnsi="Times New Roman" w:cs="Times New Roman"/>
          <w:sz w:val="27"/>
          <w:szCs w:val="27"/>
        </w:rPr>
        <w:t>ам</w:t>
      </w:r>
      <w:r w:rsidR="001716BB" w:rsidRPr="006A2BE7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</w:p>
    <w:p w:rsidR="001A4F6E" w:rsidRPr="006A2BE7" w:rsidRDefault="00196401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редложени</w:t>
      </w:r>
      <w:r w:rsidRPr="006A2BE7">
        <w:rPr>
          <w:rFonts w:ascii="Times New Roman" w:hAnsi="Times New Roman" w:cs="Times New Roman"/>
          <w:sz w:val="27"/>
          <w:szCs w:val="27"/>
        </w:rPr>
        <w:t>й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1A4F6E" w:rsidRPr="006A2BE7" w:rsidRDefault="00DE2394" w:rsidP="00F11EC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3. </w:t>
      </w:r>
      <w:r w:rsidR="001A4F6E" w:rsidRPr="006A2BE7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="00245977">
        <w:rPr>
          <w:rFonts w:ascii="Times New Roman" w:hAnsi="Times New Roman" w:cs="Times New Roman"/>
          <w:sz w:val="27"/>
          <w:szCs w:val="27"/>
        </w:rPr>
        <w:t>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96401" w:rsidRPr="006A2B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71827"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A74DB3">
        <w:rPr>
          <w:rFonts w:ascii="Times New Roman" w:hAnsi="Times New Roman" w:cs="Times New Roman"/>
          <w:sz w:val="27"/>
          <w:szCs w:val="27"/>
        </w:rPr>
        <w:t>.</w:t>
      </w: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541B" w:rsidRPr="006A2BE7" w:rsidRDefault="00E4541B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E4541B" w:rsidP="00E4541B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Председатель комитета</w:t>
      </w:r>
    </w:p>
    <w:p w:rsidR="001A4F6E" w:rsidRPr="006A2BE7" w:rsidRDefault="00E4541B" w:rsidP="00E454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экономического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 w:rsidR="00910D84">
        <w:rPr>
          <w:rFonts w:ascii="Times New Roman" w:eastAsia="Times New Roman" w:hAnsi="Times New Roman" w:cs="Times New Roman"/>
          <w:sz w:val="27"/>
          <w:szCs w:val="27"/>
        </w:rPr>
        <w:t>В.В. Глущенко</w:t>
      </w:r>
    </w:p>
    <w:p w:rsidR="001A4F6E" w:rsidRPr="006A2BE7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72AC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комитета </w:t>
      </w:r>
    </w:p>
    <w:p w:rsidR="002E0F5C" w:rsidRDefault="007472AC" w:rsidP="007472AC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>равовой работе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ab/>
      </w:r>
      <w:r w:rsidR="00B74002">
        <w:rPr>
          <w:rFonts w:ascii="Times New Roman" w:eastAsia="Times New Roman" w:hAnsi="Times New Roman" w:cs="Times New Roman"/>
          <w:sz w:val="27"/>
          <w:szCs w:val="27"/>
        </w:rPr>
        <w:t xml:space="preserve">          Л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7400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285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74002">
        <w:rPr>
          <w:rFonts w:ascii="Times New Roman" w:eastAsia="Times New Roman" w:hAnsi="Times New Roman" w:cs="Times New Roman"/>
          <w:sz w:val="27"/>
          <w:szCs w:val="27"/>
        </w:rPr>
        <w:t>Сенюшина</w:t>
      </w:r>
      <w:proofErr w:type="spellEnd"/>
    </w:p>
    <w:sectPr w:rsidR="002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31072"/>
    <w:rsid w:val="00245977"/>
    <w:rsid w:val="00297B40"/>
    <w:rsid w:val="002A1FBD"/>
    <w:rsid w:val="002E0F5C"/>
    <w:rsid w:val="003333B5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10D84"/>
    <w:rsid w:val="00924543"/>
    <w:rsid w:val="00971827"/>
    <w:rsid w:val="00981493"/>
    <w:rsid w:val="009B7192"/>
    <w:rsid w:val="00A01E49"/>
    <w:rsid w:val="00A16119"/>
    <w:rsid w:val="00A74DB3"/>
    <w:rsid w:val="00AC4A33"/>
    <w:rsid w:val="00B74002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24</cp:revision>
  <cp:lastPrinted>2019-10-29T13:48:00Z</cp:lastPrinted>
  <dcterms:created xsi:type="dcterms:W3CDTF">2019-04-25T12:11:00Z</dcterms:created>
  <dcterms:modified xsi:type="dcterms:W3CDTF">2023-08-31T12:44:00Z</dcterms:modified>
</cp:coreProperties>
</file>