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Default="00294B34">
      <w:pPr>
        <w:pStyle w:val="ConsPlusNonformat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>
        <w:rPr>
          <w:rFonts w:ascii="PT Astra Serif" w:hAnsi="PT Astra Serif"/>
          <w:b/>
        </w:rPr>
        <w:t xml:space="preserve"> 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66177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6177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66177C">
        <w:rPr>
          <w:rFonts w:ascii="PT Astra Serif" w:hAnsi="PT Astra Serif"/>
          <w:b/>
          <w:sz w:val="28"/>
          <w:szCs w:val="28"/>
        </w:rPr>
        <w:t xml:space="preserve"> район от 25.03.2022 № 3-333 «</w:t>
      </w:r>
      <w:r>
        <w:rPr>
          <w:rFonts w:ascii="PT Astra Serif" w:hAnsi="PT Astra Serif"/>
          <w:b/>
          <w:sz w:val="28"/>
          <w:szCs w:val="28"/>
        </w:rPr>
        <w:t xml:space="preserve">О мерах поддержки хозяйствующих субъектов, осуществляющих деятельность на территории муниципального образования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город </w:t>
      </w:r>
    </w:p>
    <w:p w:rsidR="00A011DF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Настоящим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Ленина,  дом 1, кабинет 11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 по адресу электронной почты: </w:t>
      </w:r>
      <w:hyperlink r:id="rId9" w:tooltip="mailto:sh-imush4@tularegion.org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sh-</w:t>
        </w:r>
        <w:r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6"/>
            <w:rFonts w:ascii="Times New Roman" w:hAnsi="Times New Roman" w:cs="Times New Roman"/>
            <w:sz w:val="28"/>
            <w:szCs w:val="28"/>
          </w:rPr>
          <w:t>4@tularegion.org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Сроки приема предложений: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.03.2022 по 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.04.2022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Default="00661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://schekino.ru/about/strukadm/committee_for_economic_development/assessment/" w:history="1">
        <w:r w:rsidR="00294B34"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A011DF" w:rsidRDefault="0066177C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 w:rsidR="00294B34"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294B34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294B34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.04.2022      .                   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A011DF" w:rsidRDefault="00294B3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Цели предлагаемого правового регулирования: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Поддержка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 регулирования в данной области: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 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правительства Тульской области от 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.03.2022 № 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164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6177C">
        <w:rPr>
          <w:rFonts w:ascii="Times New Roman" w:hAnsi="Times New Roman" w:cs="Times New Roman"/>
          <w:i/>
          <w:sz w:val="28"/>
          <w:szCs w:val="28"/>
          <w:u w:val="single"/>
        </w:rPr>
        <w:t>О предоставлении отсрочки внесения арендной платы за объекты государственного имущества Тульской области (за исключением земельных участков)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15.04.2022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необходимость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A011D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предусматривает поддержку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района.                                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Default="00294B34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Постановлением предусмотрена поддержка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i/>
          <w:sz w:val="28"/>
          <w:szCs w:val="28"/>
          <w:u w:val="single"/>
        </w:rPr>
        <w:t>Щекинский</w:t>
      </w:r>
      <w:proofErr w:type="spellEnd"/>
      <w:r>
        <w:rPr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i/>
          <w:sz w:val="28"/>
          <w:szCs w:val="28"/>
          <w:u w:val="single"/>
        </w:rPr>
        <w:t>Щекинского</w:t>
      </w:r>
      <w:proofErr w:type="spellEnd"/>
      <w:r>
        <w:rPr>
          <w:i/>
          <w:sz w:val="28"/>
          <w:szCs w:val="28"/>
          <w:u w:val="single"/>
        </w:rPr>
        <w:t xml:space="preserve">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011DF" w:rsidRDefault="00A011DF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публичных консультаций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6177C" w:rsidRDefault="00294B34" w:rsidP="0066177C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177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6177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66177C">
        <w:rPr>
          <w:rFonts w:ascii="PT Astra Serif" w:hAnsi="PT Astra Serif"/>
          <w:b/>
          <w:sz w:val="28"/>
          <w:szCs w:val="28"/>
        </w:rPr>
        <w:t xml:space="preserve"> район от 25.03.2022 № 3-333 «О мерах поддержки хозяйствующих субъектов, осуществляющих деятельность на территории муниципального образования </w:t>
      </w:r>
    </w:p>
    <w:p w:rsidR="0066177C" w:rsidRDefault="0066177C" w:rsidP="0066177C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город </w:t>
      </w:r>
    </w:p>
    <w:p w:rsidR="0066177C" w:rsidRDefault="0066177C" w:rsidP="0066177C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(далее - Постановление)</w:t>
      </w:r>
    </w:p>
    <w:p w:rsidR="00A011DF" w:rsidRDefault="00A011DF">
      <w:pPr>
        <w:ind w:firstLine="567"/>
        <w:jc w:val="both"/>
        <w:rPr>
          <w:sz w:val="28"/>
          <w:szCs w:val="28"/>
        </w:rPr>
      </w:pP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2" w:tooltip="mailto:sh-imush4@tularegion.org" w:history="1">
        <w:r>
          <w:rPr>
            <w:rStyle w:val="af6"/>
            <w:sz w:val="28"/>
            <w:szCs w:val="28"/>
          </w:rPr>
          <w:t>sh-</w:t>
        </w:r>
        <w:r>
          <w:rPr>
            <w:rStyle w:val="af6"/>
            <w:sz w:val="28"/>
            <w:szCs w:val="28"/>
            <w:lang w:val="en-US"/>
          </w:rPr>
          <w:t>imush</w:t>
        </w:r>
        <w:r>
          <w:rPr>
            <w:rStyle w:val="af6"/>
            <w:sz w:val="28"/>
            <w:szCs w:val="28"/>
          </w:rPr>
          <w:t>4@tularegion.org</w:t>
        </w:r>
      </w:hyperlink>
      <w:r>
        <w:rPr>
          <w:sz w:val="28"/>
          <w:szCs w:val="28"/>
        </w:rPr>
        <w:t xml:space="preserve"> не позднее </w:t>
      </w:r>
      <w:r w:rsidR="0066177C">
        <w:rPr>
          <w:sz w:val="28"/>
          <w:szCs w:val="28"/>
        </w:rPr>
        <w:t>11</w:t>
      </w:r>
      <w:r>
        <w:rPr>
          <w:sz w:val="28"/>
          <w:szCs w:val="28"/>
        </w:rPr>
        <w:t xml:space="preserve">.04.2022. </w:t>
      </w:r>
      <w:r>
        <w:rPr>
          <w:sz w:val="28"/>
          <w:szCs w:val="28"/>
        </w:rPr>
        <w:tab/>
      </w: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011DF" w:rsidRDefault="00A011DF">
      <w:pPr>
        <w:ind w:firstLine="708"/>
        <w:jc w:val="both"/>
        <w:rPr>
          <w:b/>
          <w:sz w:val="28"/>
          <w:szCs w:val="28"/>
        </w:rPr>
      </w:pPr>
    </w:p>
    <w:p w:rsidR="00A011DF" w:rsidRDefault="00294B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 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 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___________________________________________</w:t>
      </w:r>
    </w:p>
    <w:sectPr w:rsidR="00A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DF" w:rsidRDefault="00294B34">
      <w:r>
        <w:separator/>
      </w:r>
    </w:p>
  </w:endnote>
  <w:endnote w:type="continuationSeparator" w:id="0">
    <w:p w:rsidR="00A011DF" w:rsidRDefault="0029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DF" w:rsidRDefault="00294B34">
      <w:r>
        <w:separator/>
      </w:r>
    </w:p>
  </w:footnote>
  <w:footnote w:type="continuationSeparator" w:id="0">
    <w:p w:rsidR="00A011DF" w:rsidRDefault="0029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294B34"/>
    <w:rsid w:val="0066177C"/>
    <w:rsid w:val="00A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imush4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21</cp:revision>
  <dcterms:created xsi:type="dcterms:W3CDTF">2019-05-20T14:33:00Z</dcterms:created>
  <dcterms:modified xsi:type="dcterms:W3CDTF">2022-03-28T09:11:00Z</dcterms:modified>
</cp:coreProperties>
</file>