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3A5056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3A5056" w:rsidRDefault="004E6993" w:rsidP="006254C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75697" w:rsidRPr="003A5056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A107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НА ТЕРРИТОРИИ МУНИЦИПАЛЬНОГО ОБРАЗОВАНИЯ ГОРОД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>
        <w:rPr>
          <w:rFonts w:ascii="PT Astra Serif" w:hAnsi="PT Astra Serif"/>
          <w:b/>
          <w:sz w:val="28"/>
          <w:szCs w:val="28"/>
          <w:lang w:eastAsia="ru-RU"/>
        </w:rPr>
        <w:t>КИНСКОГО РАЙОНА НА 2023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3A5056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3A5056">
        <w:rPr>
          <w:rFonts w:ascii="PT Astra Serif" w:hAnsi="PT Astra Serif"/>
          <w:kern w:val="1"/>
          <w:sz w:val="28"/>
          <w:szCs w:val="28"/>
        </w:rPr>
        <w:t>мун</w:t>
      </w:r>
      <w:r w:rsidR="00831A33">
        <w:rPr>
          <w:rFonts w:ascii="PT Astra Serif" w:hAnsi="PT Astra Serif"/>
          <w:kern w:val="1"/>
          <w:sz w:val="28"/>
          <w:szCs w:val="28"/>
        </w:rPr>
        <w:t>иципального образования город Щёкино Щё</w:t>
      </w:r>
      <w:r w:rsidRPr="003A5056">
        <w:rPr>
          <w:rFonts w:ascii="PT Astra Serif" w:hAnsi="PT Astra Serif"/>
          <w:kern w:val="1"/>
          <w:sz w:val="28"/>
          <w:szCs w:val="28"/>
        </w:rPr>
        <w:t xml:space="preserve">кинского района. </w:t>
      </w:r>
    </w:p>
    <w:p w:rsidR="004E6993" w:rsidRPr="003A5056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город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Щёкино Щёкинского района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с 01.01.2022, согласно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решени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 муниципального образования город Щёкино Щёкинского района от 25.10.2021 № 51-212 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«Об утверждении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города Щёкино Щёкинского района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». Контроль за соблюдением Правил благоустройства </w:t>
      </w:r>
      <w:r w:rsidR="008F3B53" w:rsidRPr="008F3B53">
        <w:rPr>
          <w:rFonts w:ascii="PT Astra Serif" w:eastAsia="SimSun" w:hAnsi="PT Astra Serif"/>
          <w:color w:val="000000"/>
          <w:kern w:val="1"/>
          <w:sz w:val="28"/>
          <w:szCs w:val="28"/>
        </w:rPr>
        <w:t>на территории города Щёкино Щёкинского района</w:t>
      </w:r>
      <w:r w:rsidR="008C3E5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до 01.01.2022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 xml:space="preserve">Утвержденное решением Собрания </w:t>
      </w:r>
      <w:r w:rsidR="005B2F8E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депутатов муниципального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образования город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от 25.10.2021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№ 51-212 Положение о муниципальном контроле в сфере благоустройства на территории города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иципального образования город Щё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муниципальный контроль).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обязательные требования).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3) территория муниципального образования город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56417C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Муниципальный контроль осуществляется комитетом по административно-техническому надзору администрации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б)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г)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контролю,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осуществляемых без взаимодействия с подконтрольными субъектами</w:t>
      </w:r>
      <w:r w:rsidR="001B0281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DF50F1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Щ</w:t>
      </w:r>
      <w:r w:rsidR="00964877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964877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не применяется, плановые контрольные мероприятия не проводятся.</w:t>
      </w:r>
    </w:p>
    <w:p w:rsidR="00AE23D7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8C3E5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 лицом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E23D7" w:rsidRDefault="00AA2AC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</w:p>
    <w:p w:rsidR="00AA2ACF" w:rsidRPr="00AA2ACF" w:rsidRDefault="00AA2ACF" w:rsidP="005139DA">
      <w:pPr>
        <w:pStyle w:val="af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A2ACF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соблюдением обязательных требований;</w:t>
      </w:r>
    </w:p>
    <w:p w:rsidR="00AA2ACF" w:rsidRDefault="00AA2ACF" w:rsidP="005139DA">
      <w:pPr>
        <w:pStyle w:val="af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A2ACF">
        <w:rPr>
          <w:rFonts w:ascii="PT Astra Serif" w:eastAsia="SimSun" w:hAnsi="PT Astra Serif"/>
          <w:color w:val="000000"/>
          <w:kern w:val="1"/>
          <w:sz w:val="28"/>
          <w:szCs w:val="28"/>
        </w:rPr>
        <w:t>выездные обследования.</w:t>
      </w:r>
    </w:p>
    <w:p w:rsidR="005139DA" w:rsidRPr="005139DA" w:rsidRDefault="005139DA" w:rsidP="00A31B04">
      <w:pPr>
        <w:spacing w:line="276" w:lineRule="auto"/>
        <w:ind w:firstLine="709"/>
        <w:jc w:val="both"/>
        <w:rPr>
          <w:lang w:eastAsia="ru-RU"/>
        </w:rPr>
      </w:pPr>
      <w:r w:rsidRPr="005139DA">
        <w:rPr>
          <w:sz w:val="28"/>
          <w:szCs w:val="28"/>
        </w:rPr>
        <w:t>Разработанная программа профилактики в сфере благоустройства на территории муниципального образования город Щ</w:t>
      </w:r>
      <w:r w:rsidR="00964877">
        <w:rPr>
          <w:sz w:val="28"/>
          <w:szCs w:val="28"/>
        </w:rPr>
        <w:t>ё</w:t>
      </w:r>
      <w:r w:rsidRPr="005139DA">
        <w:rPr>
          <w:sz w:val="28"/>
          <w:szCs w:val="28"/>
        </w:rPr>
        <w:t>кино Щ</w:t>
      </w:r>
      <w:r w:rsidR="00964877">
        <w:rPr>
          <w:sz w:val="28"/>
          <w:szCs w:val="28"/>
        </w:rPr>
        <w:t>ё</w:t>
      </w:r>
      <w:r w:rsidRPr="005139DA">
        <w:rPr>
          <w:sz w:val="28"/>
          <w:szCs w:val="28"/>
        </w:rPr>
        <w:t>кинского района на 2022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 xml:space="preserve">Реализовались следующие профилактические мероприятия, </w:t>
      </w:r>
      <w:r>
        <w:rPr>
          <w:sz w:val="28"/>
          <w:szCs w:val="28"/>
          <w:lang w:eastAsia="en-US"/>
        </w:rPr>
        <w:t>направленные</w:t>
      </w:r>
      <w:r w:rsidRPr="005139DA">
        <w:rPr>
          <w:sz w:val="28"/>
          <w:szCs w:val="28"/>
          <w:lang w:eastAsia="en-US"/>
        </w:rPr>
        <w:t xml:space="preserve">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5139DA" w:rsidRDefault="005139DA" w:rsidP="00A31B04">
      <w:pPr>
        <w:spacing w:line="276" w:lineRule="auto"/>
        <w:ind w:firstLine="709"/>
        <w:jc w:val="both"/>
        <w:rPr>
          <w:spacing w:val="-4"/>
        </w:rPr>
      </w:pPr>
      <w:r w:rsidRPr="005139DA">
        <w:rPr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>Ведется учет консультирований - оформлен журнал консультирований с указанием даты консультирования, ФИО заявителя, способ</w:t>
      </w:r>
      <w:r>
        <w:rPr>
          <w:sz w:val="28"/>
          <w:szCs w:val="28"/>
          <w:lang w:eastAsia="en-US"/>
        </w:rPr>
        <w:t>а</w:t>
      </w:r>
      <w:r w:rsidRPr="005139DA">
        <w:rPr>
          <w:sz w:val="28"/>
          <w:szCs w:val="28"/>
          <w:lang w:eastAsia="en-US"/>
        </w:rPr>
        <w:t xml:space="preserve"> осуществления консультации, вопрос</w:t>
      </w:r>
      <w:r>
        <w:rPr>
          <w:sz w:val="28"/>
          <w:szCs w:val="28"/>
          <w:lang w:eastAsia="en-US"/>
        </w:rPr>
        <w:t>а</w:t>
      </w:r>
      <w:r w:rsidRPr="005139DA">
        <w:rPr>
          <w:sz w:val="28"/>
          <w:szCs w:val="28"/>
          <w:lang w:eastAsia="en-US"/>
        </w:rPr>
        <w:t xml:space="preserve"> консультирования, результат консультирования и ФИО должностного лица осуществляющее консультирование. 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</w:t>
      </w:r>
      <w:r w:rsidRPr="005139DA">
        <w:rPr>
          <w:sz w:val="28"/>
          <w:szCs w:val="28"/>
          <w:lang w:eastAsia="en-US"/>
        </w:rPr>
        <w:lastRenderedPageBreak/>
        <w:t>муниципально</w:t>
      </w:r>
      <w:r>
        <w:rPr>
          <w:sz w:val="28"/>
          <w:szCs w:val="28"/>
          <w:lang w:eastAsia="en-US"/>
        </w:rPr>
        <w:t>го образования Щ</w:t>
      </w:r>
      <w:r w:rsidR="00964877">
        <w:rPr>
          <w:sz w:val="28"/>
          <w:szCs w:val="28"/>
          <w:lang w:eastAsia="en-US"/>
        </w:rPr>
        <w:t>ё</w:t>
      </w:r>
      <w:r>
        <w:rPr>
          <w:sz w:val="28"/>
          <w:szCs w:val="28"/>
          <w:lang w:eastAsia="en-US"/>
        </w:rPr>
        <w:t xml:space="preserve">кинский район </w:t>
      </w:r>
      <w:r w:rsidRPr="005139DA">
        <w:rPr>
          <w:sz w:val="28"/>
          <w:szCs w:val="28"/>
          <w:lang w:eastAsia="en-US"/>
        </w:rPr>
        <w:t>в сети интернет по адресу «</w:t>
      </w:r>
      <w:hyperlink r:id="rId9" w:history="1">
        <w:r w:rsidRPr="005139DA">
          <w:rPr>
            <w:rStyle w:val="a8"/>
            <w:color w:val="auto"/>
            <w:sz w:val="28"/>
            <w:szCs w:val="28"/>
            <w:lang w:eastAsia="en-US"/>
          </w:rPr>
          <w:t>http://www.schekino.ru/»</w:t>
        </w:r>
      </w:hyperlink>
      <w:r w:rsidRPr="005139DA">
        <w:rPr>
          <w:sz w:val="28"/>
          <w:szCs w:val="28"/>
          <w:lang w:eastAsia="en-US"/>
        </w:rPr>
        <w:t xml:space="preserve">. 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>За период с 01.01.2022 по 10.09.2022 провед</w:t>
      </w:r>
      <w:r>
        <w:rPr>
          <w:sz w:val="28"/>
          <w:szCs w:val="28"/>
          <w:lang w:eastAsia="en-US"/>
        </w:rPr>
        <w:t>ен</w:t>
      </w:r>
      <w:r w:rsidR="00964877">
        <w:rPr>
          <w:sz w:val="28"/>
          <w:szCs w:val="28"/>
          <w:lang w:eastAsia="en-US"/>
        </w:rPr>
        <w:t>о 280</w:t>
      </w:r>
      <w:r>
        <w:rPr>
          <w:sz w:val="28"/>
          <w:szCs w:val="28"/>
          <w:lang w:eastAsia="en-US"/>
        </w:rPr>
        <w:t xml:space="preserve"> профилактически</w:t>
      </w:r>
      <w:r w:rsidR="00964877">
        <w:rPr>
          <w:sz w:val="28"/>
          <w:szCs w:val="28"/>
          <w:lang w:eastAsia="en-US"/>
        </w:rPr>
        <w:t xml:space="preserve">х мероприятий, </w:t>
      </w:r>
      <w:r w:rsidRPr="005139DA">
        <w:rPr>
          <w:sz w:val="28"/>
          <w:szCs w:val="28"/>
          <w:lang w:eastAsia="en-US"/>
        </w:rPr>
        <w:t xml:space="preserve">из них объявлено предостережений – </w:t>
      </w:r>
      <w:r>
        <w:rPr>
          <w:sz w:val="28"/>
          <w:szCs w:val="28"/>
          <w:lang w:eastAsia="en-US"/>
        </w:rPr>
        <w:t>167</w:t>
      </w:r>
      <w:r w:rsidRPr="005139DA">
        <w:rPr>
          <w:sz w:val="28"/>
          <w:szCs w:val="28"/>
          <w:lang w:eastAsia="en-US"/>
        </w:rPr>
        <w:t>, проведено консультирований –</w:t>
      </w:r>
      <w:r>
        <w:rPr>
          <w:sz w:val="28"/>
          <w:szCs w:val="28"/>
          <w:lang w:eastAsia="en-US"/>
        </w:rPr>
        <w:t xml:space="preserve"> </w:t>
      </w:r>
      <w:r w:rsidR="00AC4007">
        <w:rPr>
          <w:sz w:val="28"/>
          <w:szCs w:val="28"/>
          <w:lang w:eastAsia="en-US"/>
        </w:rPr>
        <w:t>109</w:t>
      </w:r>
      <w:r w:rsidRPr="005139DA">
        <w:rPr>
          <w:sz w:val="28"/>
          <w:szCs w:val="28"/>
          <w:lang w:eastAsia="en-US"/>
        </w:rPr>
        <w:t>, размещено информационных сообщений –</w:t>
      </w:r>
      <w:r w:rsidR="00A31B04">
        <w:rPr>
          <w:sz w:val="28"/>
          <w:szCs w:val="28"/>
          <w:lang w:eastAsia="en-US"/>
        </w:rPr>
        <w:t xml:space="preserve"> 4</w:t>
      </w:r>
      <w:r w:rsidRPr="005139DA">
        <w:rPr>
          <w:sz w:val="28"/>
          <w:szCs w:val="28"/>
          <w:lang w:eastAsia="en-US"/>
        </w:rPr>
        <w:t>, поддерживается в актуальном состоянии раздел «информирование».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 xml:space="preserve">По результатам проведенных контрольных мероприятий без взаимодействия объявлено </w:t>
      </w:r>
      <w:r w:rsidR="00A31B04">
        <w:rPr>
          <w:sz w:val="28"/>
          <w:szCs w:val="28"/>
          <w:lang w:eastAsia="en-US"/>
        </w:rPr>
        <w:t>167</w:t>
      </w:r>
      <w:r w:rsidRPr="005139DA">
        <w:rPr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требований.</w:t>
      </w:r>
    </w:p>
    <w:p w:rsidR="00962411" w:rsidRDefault="005139DA" w:rsidP="00A31B04">
      <w:pPr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5139DA">
        <w:rPr>
          <w:sz w:val="28"/>
          <w:szCs w:val="28"/>
          <w:lang w:eastAsia="en-US"/>
        </w:rPr>
        <w:t>Основны</w:t>
      </w:r>
      <w:r w:rsidR="00A31B04">
        <w:rPr>
          <w:sz w:val="28"/>
          <w:szCs w:val="28"/>
          <w:lang w:eastAsia="en-US"/>
        </w:rPr>
        <w:t>ми</w:t>
      </w:r>
      <w:r w:rsidRPr="005139DA">
        <w:rPr>
          <w:sz w:val="28"/>
          <w:szCs w:val="28"/>
          <w:lang w:eastAsia="en-US"/>
        </w:rPr>
        <w:t xml:space="preserve"> нарушения</w:t>
      </w:r>
      <w:r w:rsidR="00A31B04">
        <w:rPr>
          <w:sz w:val="28"/>
          <w:szCs w:val="28"/>
          <w:lang w:eastAsia="en-US"/>
        </w:rPr>
        <w:t>ми</w:t>
      </w:r>
      <w:r w:rsidRPr="005139DA">
        <w:rPr>
          <w:sz w:val="28"/>
          <w:szCs w:val="28"/>
          <w:lang w:eastAsia="en-US"/>
        </w:rPr>
        <w:t>, выявлен</w:t>
      </w:r>
      <w:r w:rsidR="00A31B04">
        <w:rPr>
          <w:sz w:val="28"/>
          <w:szCs w:val="28"/>
          <w:lang w:eastAsia="en-US"/>
        </w:rPr>
        <w:t>н</w:t>
      </w:r>
      <w:r w:rsidRPr="005139DA">
        <w:rPr>
          <w:sz w:val="28"/>
          <w:szCs w:val="28"/>
          <w:lang w:eastAsia="en-US"/>
        </w:rPr>
        <w:t>ы</w:t>
      </w:r>
      <w:r w:rsidR="00A31B04">
        <w:rPr>
          <w:sz w:val="28"/>
          <w:szCs w:val="28"/>
          <w:lang w:eastAsia="en-US"/>
        </w:rPr>
        <w:t>ми</w:t>
      </w:r>
      <w:r w:rsidRPr="005139DA">
        <w:rPr>
          <w:sz w:val="28"/>
          <w:szCs w:val="28"/>
          <w:lang w:eastAsia="en-US"/>
        </w:rPr>
        <w:t xml:space="preserve"> в ходе проведени</w:t>
      </w:r>
      <w:r w:rsidR="00A31B04">
        <w:rPr>
          <w:sz w:val="28"/>
          <w:szCs w:val="28"/>
          <w:lang w:eastAsia="en-US"/>
        </w:rPr>
        <w:t>я</w:t>
      </w:r>
      <w:r w:rsidRPr="005139DA">
        <w:rPr>
          <w:sz w:val="28"/>
          <w:szCs w:val="28"/>
          <w:lang w:eastAsia="en-US"/>
        </w:rPr>
        <w:t xml:space="preserve"> контрольн</w:t>
      </w:r>
      <w:r w:rsidR="00A31B04">
        <w:rPr>
          <w:sz w:val="28"/>
          <w:szCs w:val="28"/>
          <w:lang w:eastAsia="en-US"/>
        </w:rPr>
        <w:t xml:space="preserve">ых </w:t>
      </w:r>
      <w:r w:rsidRPr="005139DA">
        <w:rPr>
          <w:sz w:val="28"/>
          <w:szCs w:val="28"/>
          <w:lang w:eastAsia="en-US"/>
        </w:rPr>
        <w:t>мероприяти</w:t>
      </w:r>
      <w:r w:rsidR="00A31B04">
        <w:rPr>
          <w:sz w:val="28"/>
          <w:szCs w:val="28"/>
          <w:lang w:eastAsia="en-US"/>
        </w:rPr>
        <w:t>й</w:t>
      </w:r>
      <w:r w:rsidRPr="005139DA">
        <w:rPr>
          <w:sz w:val="28"/>
          <w:szCs w:val="28"/>
          <w:lang w:eastAsia="en-US"/>
        </w:rPr>
        <w:t xml:space="preserve"> без взаимодействия с контролируемым лицом</w:t>
      </w:r>
      <w:r w:rsidR="00A31B04">
        <w:rPr>
          <w:sz w:val="28"/>
          <w:szCs w:val="28"/>
          <w:lang w:eastAsia="en-US"/>
        </w:rPr>
        <w:t xml:space="preserve">, </w:t>
      </w:r>
      <w:r w:rsidR="00A31B04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 состоянию на 01.09.2022 </w:t>
      </w:r>
      <w:r w:rsidR="00962411">
        <w:rPr>
          <w:rFonts w:ascii="PT Astra Serif" w:eastAsia="SimSun" w:hAnsi="PT Astra Serif"/>
          <w:color w:val="000000"/>
          <w:kern w:val="1"/>
          <w:sz w:val="28"/>
          <w:szCs w:val="28"/>
        </w:rPr>
        <w:t>являются:</w:t>
      </w:r>
    </w:p>
    <w:p w:rsidR="00D44CE5" w:rsidRPr="00D44CE5" w:rsidRDefault="00962411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хозяйствующими субъектами в надлежащем виде прилегающих территорий (своевременная и качественная очистка</w:t>
      </w:r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(при необходимости </w:t>
      </w:r>
      <w:proofErr w:type="spellStart"/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окос</w:t>
      </w:r>
      <w:proofErr w:type="spellEnd"/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сорной растительности)</w:t>
      </w: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</w:t>
      </w:r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размещение улично-бытового оборудования);</w:t>
      </w:r>
    </w:p>
    <w:p w:rsidR="00D44CE5" w:rsidRPr="00D44CE5" w:rsidRDefault="00D44CE5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управляющими компаниями в надлежащем виде придомовых территорий (своевременная и качественная очистка, содержание зеленых насаждений);</w:t>
      </w:r>
    </w:p>
    <w:p w:rsidR="00962411" w:rsidRPr="00D44CE5" w:rsidRDefault="00D44CE5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прилегающих территорий к объектам индивидуального жилого строительства (размещение строительных материалов вне землеотвода);</w:t>
      </w:r>
    </w:p>
    <w:p w:rsidR="00AD089D" w:rsidRDefault="00D44CE5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размещение наружной информации (вывесок, </w:t>
      </w:r>
      <w:proofErr w:type="spellStart"/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штендеров</w:t>
      </w:r>
      <w:proofErr w:type="spellEnd"/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) и печатных материалов с нарушением </w:t>
      </w:r>
      <w:r w:rsidR="00AD089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Правил благоустройства территории МО </w:t>
      </w:r>
      <w:proofErr w:type="spellStart"/>
      <w:r w:rsidR="00AD089D">
        <w:rPr>
          <w:rFonts w:ascii="PT Astra Serif" w:eastAsia="SimSun" w:hAnsi="PT Astra Serif"/>
          <w:color w:val="000000"/>
          <w:kern w:val="1"/>
          <w:sz w:val="28"/>
          <w:szCs w:val="28"/>
        </w:rPr>
        <w:t>г.Щекино</w:t>
      </w:r>
      <w:proofErr w:type="spellEnd"/>
      <w:r w:rsidR="00AD089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Щекинского района;</w:t>
      </w:r>
    </w:p>
    <w:p w:rsidR="00D44CE5" w:rsidRDefault="00AD089D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spellStart"/>
      <w:r>
        <w:rPr>
          <w:rFonts w:ascii="PT Astra Serif" w:eastAsia="SimSun" w:hAnsi="PT Astra Serif"/>
          <w:color w:val="000000"/>
          <w:kern w:val="1"/>
          <w:sz w:val="28"/>
          <w:szCs w:val="28"/>
        </w:rPr>
        <w:t>невосстановление</w:t>
      </w:r>
      <w:proofErr w:type="spellEnd"/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нарушенного благоустройства после проведения земляных работ. </w:t>
      </w:r>
    </w:p>
    <w:p w:rsidR="008C3E5B" w:rsidRDefault="008C3E5B" w:rsidP="008C3E5B">
      <w:pPr>
        <w:pStyle w:val="afd"/>
        <w:spacing w:before="0" w:beforeAutospacing="0" w:after="0" w:afterAutospacing="0" w:line="276" w:lineRule="auto"/>
        <w:ind w:firstLine="567"/>
        <w:jc w:val="both"/>
      </w:pPr>
      <w:r>
        <w:rPr>
          <w:rFonts w:ascii="PT Astra Serif , serif" w:hAnsi="PT Astra Serif ,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8C3E5B" w:rsidRDefault="008C3E5B" w:rsidP="008C3E5B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 в сфере благоустройства,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rFonts w:ascii="PT Astra Serif" w:hAnsi="PT Astra Serif"/>
          <w:sz w:val="28"/>
          <w:szCs w:val="28"/>
        </w:rPr>
        <w:t>;</w:t>
      </w:r>
    </w:p>
    <w:p w:rsidR="008C3E5B" w:rsidRDefault="008C3E5B" w:rsidP="008C3E5B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>
        <w:rPr>
          <w:rFonts w:ascii="PT Astra Serif" w:hAnsi="PT Astra Serif"/>
          <w:sz w:val="28"/>
          <w:szCs w:val="28"/>
        </w:rPr>
        <w:t>;</w:t>
      </w:r>
    </w:p>
    <w:p w:rsidR="008C3E5B" w:rsidRDefault="008C3E5B" w:rsidP="008C3E5B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rFonts w:ascii="PT Astra Serif , serif" w:hAnsi="PT Astra Serif , serif"/>
          <w:sz w:val="28"/>
          <w:szCs w:val="28"/>
        </w:rPr>
        <w:lastRenderedPageBreak/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0" w:history="1">
        <w:r>
          <w:rPr>
            <w:rStyle w:val="a8"/>
            <w:rFonts w:ascii="PT Astra Serif , serif" w:hAnsi="PT Astra Serif , serif"/>
            <w:sz w:val="28"/>
            <w:szCs w:val="28"/>
          </w:rPr>
          <w:t>http://www.schekino.ru/»</w:t>
        </w:r>
      </w:hyperlink>
      <w:r>
        <w:rPr>
          <w:rFonts w:ascii="PT Astra Serif , serif" w:hAnsi="PT Astra Serif , serif"/>
          <w:sz w:val="28"/>
          <w:szCs w:val="28"/>
        </w:rPr>
        <w:t>, доклада по итогам обобщения правоприменительной практики.</w:t>
      </w:r>
    </w:p>
    <w:p w:rsidR="008C3E5B" w:rsidRDefault="008C3E5B" w:rsidP="008C3E5B">
      <w:pPr>
        <w:pStyle w:val="af6"/>
        <w:widowControl w:val="0"/>
        <w:spacing w:line="276" w:lineRule="auto"/>
        <w:ind w:left="0" w:firstLine="567"/>
        <w:jc w:val="both"/>
      </w:pPr>
      <w:r w:rsidRPr="008C3E5B">
        <w:rPr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8C3E5B">
        <w:rPr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</w:t>
      </w:r>
      <w:r>
        <w:rPr>
          <w:color w:val="000000"/>
          <w:sz w:val="28"/>
          <w:szCs w:val="28"/>
        </w:rPr>
        <w:t>рованности</w:t>
      </w:r>
      <w:r w:rsidRPr="008C3E5B">
        <w:rPr>
          <w:color w:val="000000"/>
          <w:sz w:val="28"/>
          <w:szCs w:val="28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786DA0" w:rsidRDefault="00786DA0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(периодичность) их проведения</w:t>
      </w:r>
    </w:p>
    <w:p w:rsidR="005A37B9" w:rsidRPr="003A5056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Default="00F141E8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A92395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73714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737140" w:rsidRPr="00A92395" w:rsidRDefault="00737140" w:rsidP="002C4050">
            <w:pPr>
              <w:suppressAutoHyphens w:val="0"/>
              <w:spacing w:line="276" w:lineRule="auto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текст</w:t>
            </w:r>
            <w:r w:rsidR="00F141E8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2C4050" w:rsidP="002C405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6E3D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1C" w:rsidRPr="00A92395" w:rsidRDefault="00F141E8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 сведений</w:t>
            </w:r>
            <w:r w:rsidR="00737140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DD3F75" w:rsidP="003A505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A92395" w:rsidRDefault="00737140" w:rsidP="00B730E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6E3D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</w:t>
            </w:r>
            <w:r w:rsidR="00F141E8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DD3F75" w:rsidP="00DF24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4) </w:t>
            </w:r>
            <w:r w:rsidR="00CE4C8E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сведени</w:t>
            </w:r>
            <w:r w:rsidR="00CE4C8E">
              <w:rPr>
                <w:rFonts w:ascii="PT Astra Serif" w:hAnsi="PT Astra Serif"/>
                <w:sz w:val="28"/>
                <w:szCs w:val="28"/>
                <w:lang w:eastAsia="ru-RU"/>
              </w:rPr>
              <w:t>й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F04E7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DD3F75" w:rsidP="00EF25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A92395" w:rsidTr="00F141E8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6E3D1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DD3F75" w:rsidRPr="00A92395" w:rsidTr="00F141E8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C0031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E8" w:rsidRPr="00A92395" w:rsidRDefault="00DD3F75" w:rsidP="00C0031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</w:t>
            </w:r>
            <w:proofErr w:type="gramStart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должностными</w:t>
            </w:r>
            <w:proofErr w:type="gramEnd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F75" w:rsidRPr="00A92395" w:rsidRDefault="00F141E8" w:rsidP="00C0031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административно-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</w:t>
            </w:r>
            <w:proofErr w:type="gramEnd"/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6DA0" w:rsidRPr="00A92395" w:rsidTr="00786DA0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786DA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Default="00786DA0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C00310" w:rsidRPr="00A92395" w:rsidTr="00786DA0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Default="00C00310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A92395" w:rsidTr="00F141E8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DD3F75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77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64877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64877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2C4050" w:rsidRDefault="00DD3F75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2C4050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По запросу. </w:t>
            </w:r>
          </w:p>
          <w:p w:rsidR="00DD3F75" w:rsidRPr="002C4050" w:rsidRDefault="00DD3F75" w:rsidP="0096487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2C4050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ходе проведения контрольных (надзорных)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A92395" w:rsidRDefault="00F141E8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2C4050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50" w:rsidRPr="00A92395" w:rsidRDefault="002C4050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2C4050" w:rsidRPr="00A92395" w:rsidRDefault="002C405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2C4050" w:rsidRPr="00A92395" w:rsidRDefault="002C405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2C4050" w:rsidRDefault="002C405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50" w:rsidRDefault="00964877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C4050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и профилактических мероприятий, посредством видео-</w:t>
            </w:r>
            <w:r w:rsidR="002C4050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050" w:rsidRDefault="002C4050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975DD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A92395" w:rsidRDefault="00786DA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C00310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A92395" w:rsidRDefault="00C0031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которых осуществляется в рамках муниципального контроля;</w:t>
            </w:r>
            <w:proofErr w:type="gramEnd"/>
          </w:p>
          <w:p w:rsidR="00C00310" w:rsidRDefault="00C0031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Default="00C0031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A92395" w:rsidTr="002C4050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  <w:p w:rsidR="00786DA0" w:rsidRPr="00A92395" w:rsidRDefault="00786DA0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86DA0" w:rsidRPr="00A92395" w:rsidRDefault="00786DA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A92395" w:rsidTr="00F141E8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F141E8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Обобщение правоприменительной практики</w:t>
            </w:r>
          </w:p>
        </w:tc>
      </w:tr>
      <w:tr w:rsidR="00786DA0" w:rsidRPr="00A92395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 средством сбора и анализа данных о проведенных контрольных мероприятиях. По итогам обобщения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правоприменительной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786DA0" w:rsidRPr="00A92395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Default="00786DA0" w:rsidP="00786DA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C00310" w:rsidRPr="00A92395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практики должностными лицами, уполномоченными на осуществление муниципального контроля в 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благоустройства. Доклад размещается на официальном Портале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Default="00C003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Default="007F04E7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A92395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964877" w:rsidRPr="00176736" w:rsidRDefault="00964877" w:rsidP="00964877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 w:cs="Arial"/>
          <w:color w:val="010101"/>
          <w:sz w:val="28"/>
          <w:szCs w:val="28"/>
        </w:rPr>
        <w:t>Д</w:t>
      </w:r>
      <w:r w:rsidRPr="00176736">
        <w:rPr>
          <w:rFonts w:ascii="PT Astra Serif" w:hAnsi="PT Astra Serif" w:cs="Arial"/>
          <w:color w:val="010101"/>
          <w:sz w:val="28"/>
          <w:szCs w:val="28"/>
        </w:rPr>
        <w:t>оля профилактических мероприятий в объеме контрольных мероприятий</w:t>
      </w:r>
      <w:r>
        <w:rPr>
          <w:rFonts w:ascii="PT Astra Serif" w:hAnsi="PT Astra Serif" w:cs="Arial"/>
          <w:color w:val="010101"/>
          <w:sz w:val="28"/>
          <w:szCs w:val="28"/>
        </w:rPr>
        <w:t>.</w:t>
      </w:r>
      <w:r w:rsidRPr="00176736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A92395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lastRenderedPageBreak/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CE4C8E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CE4C8E">
              <w:rPr>
                <w:rFonts w:ascii="PT Astra Serif" w:eastAsia="SimSun" w:hAnsi="PT Astra Serif"/>
                <w:kern w:val="1"/>
                <w:sz w:val="28"/>
                <w:szCs w:val="28"/>
              </w:rPr>
              <w:t>10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3A5056" w:rsidRDefault="004E6993" w:rsidP="00A40280">
      <w:pPr>
        <w:spacing w:line="276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E75697" w:rsidRPr="008C3E5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CE4C8E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3A5056" w:rsidSect="00786DA0">
      <w:headerReference w:type="default" r:id="rId11"/>
      <w:headerReference w:type="first" r:id="rId12"/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E8" w:rsidRDefault="00C110E8">
      <w:r>
        <w:separator/>
      </w:r>
    </w:p>
  </w:endnote>
  <w:endnote w:type="continuationSeparator" w:id="0">
    <w:p w:rsidR="00C110E8" w:rsidRDefault="00C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E8" w:rsidRDefault="00C110E8">
      <w:r>
        <w:separator/>
      </w:r>
    </w:p>
  </w:footnote>
  <w:footnote w:type="continuationSeparator" w:id="0">
    <w:p w:rsidR="00C110E8" w:rsidRDefault="00C1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/>
    <w:sdtContent>
      <w:p w:rsidR="00C00310" w:rsidRDefault="00C00310">
        <w:pPr>
          <w:pStyle w:val="af0"/>
          <w:jc w:val="center"/>
        </w:pPr>
      </w:p>
      <w:p w:rsidR="00786DA0" w:rsidRDefault="00786DA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CB">
          <w:rPr>
            <w:noProof/>
          </w:rPr>
          <w:t>2</w:t>
        </w:r>
        <w:r>
          <w:fldChar w:fldCharType="end"/>
        </w:r>
      </w:p>
    </w:sdtContent>
  </w:sdt>
  <w:p w:rsidR="00786DA0" w:rsidRDefault="00786DA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1AED"/>
    <w:rsid w:val="001A4FEF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60B37"/>
    <w:rsid w:val="00270C3B"/>
    <w:rsid w:val="0029794D"/>
    <w:rsid w:val="002A16C1"/>
    <w:rsid w:val="002B4FD2"/>
    <w:rsid w:val="002C4050"/>
    <w:rsid w:val="002E54BE"/>
    <w:rsid w:val="00322635"/>
    <w:rsid w:val="003A2384"/>
    <w:rsid w:val="003A5056"/>
    <w:rsid w:val="003D216B"/>
    <w:rsid w:val="0048387B"/>
    <w:rsid w:val="004964FF"/>
    <w:rsid w:val="004A107E"/>
    <w:rsid w:val="004A3E4D"/>
    <w:rsid w:val="004C74A2"/>
    <w:rsid w:val="004E6993"/>
    <w:rsid w:val="005139DA"/>
    <w:rsid w:val="00527B97"/>
    <w:rsid w:val="0056417C"/>
    <w:rsid w:val="005A37B9"/>
    <w:rsid w:val="005A4B4E"/>
    <w:rsid w:val="005A6292"/>
    <w:rsid w:val="005B2800"/>
    <w:rsid w:val="005B2F8E"/>
    <w:rsid w:val="005B3753"/>
    <w:rsid w:val="005C6B9A"/>
    <w:rsid w:val="005F6D36"/>
    <w:rsid w:val="005F7562"/>
    <w:rsid w:val="005F7DEF"/>
    <w:rsid w:val="006254CB"/>
    <w:rsid w:val="00631C5C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B318A"/>
    <w:rsid w:val="007F04E7"/>
    <w:rsid w:val="007F12CE"/>
    <w:rsid w:val="007F4F01"/>
    <w:rsid w:val="007F594F"/>
    <w:rsid w:val="00826211"/>
    <w:rsid w:val="00831A33"/>
    <w:rsid w:val="0083223B"/>
    <w:rsid w:val="00886A38"/>
    <w:rsid w:val="00897C3B"/>
    <w:rsid w:val="008A457D"/>
    <w:rsid w:val="008C1125"/>
    <w:rsid w:val="008C3E5B"/>
    <w:rsid w:val="008E654F"/>
    <w:rsid w:val="008F2E0C"/>
    <w:rsid w:val="008F3B53"/>
    <w:rsid w:val="009110D2"/>
    <w:rsid w:val="00962411"/>
    <w:rsid w:val="00964877"/>
    <w:rsid w:val="009662F7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10E8"/>
    <w:rsid w:val="00C13AFD"/>
    <w:rsid w:val="00CC4111"/>
    <w:rsid w:val="00CE4C8E"/>
    <w:rsid w:val="00CE7669"/>
    <w:rsid w:val="00CF25B5"/>
    <w:rsid w:val="00CF3559"/>
    <w:rsid w:val="00D16374"/>
    <w:rsid w:val="00D44CE5"/>
    <w:rsid w:val="00DA0470"/>
    <w:rsid w:val="00DD3F75"/>
    <w:rsid w:val="00DF50F1"/>
    <w:rsid w:val="00E03E77"/>
    <w:rsid w:val="00E06FAE"/>
    <w:rsid w:val="00E11B07"/>
    <w:rsid w:val="00E41E47"/>
    <w:rsid w:val="00E727C9"/>
    <w:rsid w:val="00E75697"/>
    <w:rsid w:val="00F141E8"/>
    <w:rsid w:val="00F41740"/>
    <w:rsid w:val="00F4209A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2893-7FD1-4DE8-A484-473E14A1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2022-09-22T13:49:00Z</cp:lastPrinted>
  <dcterms:created xsi:type="dcterms:W3CDTF">2022-09-23T11:22:00Z</dcterms:created>
  <dcterms:modified xsi:type="dcterms:W3CDTF">2022-09-23T11:22:00Z</dcterms:modified>
</cp:coreProperties>
</file>